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3E" w:rsidRPr="0027685B" w:rsidRDefault="0055743E" w:rsidP="0055743E">
      <w:pPr>
        <w:spacing w:line="240" w:lineRule="auto"/>
        <w:jc w:val="center"/>
        <w:rPr>
          <w:rFonts w:ascii="Times New Roman" w:hAnsi="Times New Roman"/>
          <w:b/>
          <w:bCs/>
          <w:iCs/>
          <w:sz w:val="28"/>
          <w:szCs w:val="28"/>
        </w:rPr>
      </w:pPr>
      <w:r w:rsidRPr="0027685B">
        <w:rPr>
          <w:rFonts w:ascii="Times New Roman" w:hAnsi="Times New Roman"/>
          <w:b/>
          <w:bCs/>
          <w:iCs/>
          <w:sz w:val="28"/>
          <w:szCs w:val="28"/>
        </w:rPr>
        <w:t>Практические занятия по дополнительной образовательной программе «Основы педагогики и психологии для родителей (законных представителей) обучающихся</w:t>
      </w:r>
    </w:p>
    <w:p w:rsidR="0055743E" w:rsidRPr="0027685B" w:rsidRDefault="0055743E" w:rsidP="0055743E">
      <w:pPr>
        <w:spacing w:after="0" w:line="240" w:lineRule="auto"/>
        <w:ind w:firstLine="709"/>
        <w:jc w:val="center"/>
        <w:rPr>
          <w:rFonts w:ascii="Times New Roman" w:hAnsi="Times New Roman"/>
          <w:b/>
          <w:sz w:val="28"/>
          <w:szCs w:val="28"/>
        </w:rPr>
      </w:pPr>
      <w:r w:rsidRPr="0027685B">
        <w:rPr>
          <w:rFonts w:ascii="Times New Roman" w:hAnsi="Times New Roman"/>
          <w:b/>
          <w:sz w:val="28"/>
          <w:szCs w:val="28"/>
          <w:lang w:val="en-US"/>
        </w:rPr>
        <w:t>V</w:t>
      </w:r>
      <w:r w:rsidRPr="0027685B">
        <w:rPr>
          <w:rFonts w:ascii="Times New Roman" w:hAnsi="Times New Roman"/>
          <w:b/>
          <w:sz w:val="28"/>
          <w:szCs w:val="28"/>
        </w:rPr>
        <w:t>.</w:t>
      </w:r>
      <w:r w:rsidRPr="0027685B">
        <w:rPr>
          <w:rFonts w:ascii="Times New Roman" w:hAnsi="Times New Roman"/>
          <w:b/>
          <w:sz w:val="28"/>
          <w:szCs w:val="28"/>
          <w:lang w:val="en-US"/>
        </w:rPr>
        <w:t>I</w:t>
      </w:r>
      <w:r w:rsidRPr="0027685B">
        <w:rPr>
          <w:rFonts w:ascii="Times New Roman" w:hAnsi="Times New Roman"/>
          <w:b/>
          <w:sz w:val="28"/>
          <w:szCs w:val="28"/>
        </w:rPr>
        <w:t>. «Основы возрастной детской психологии»</w:t>
      </w:r>
    </w:p>
    <w:p w:rsidR="0055743E" w:rsidRPr="0027685B" w:rsidRDefault="0055743E" w:rsidP="0055743E">
      <w:pPr>
        <w:spacing w:after="0" w:line="240" w:lineRule="auto"/>
        <w:ind w:firstLine="709"/>
        <w:rPr>
          <w:rFonts w:ascii="Times New Roman" w:hAnsi="Times New Roman"/>
          <w:b/>
          <w:sz w:val="28"/>
          <w:szCs w:val="28"/>
        </w:rPr>
      </w:pPr>
      <w:r w:rsidRPr="0027685B">
        <w:rPr>
          <w:rFonts w:ascii="Times New Roman" w:hAnsi="Times New Roman"/>
          <w:b/>
          <w:sz w:val="28"/>
          <w:szCs w:val="28"/>
        </w:rPr>
        <w:t xml:space="preserve">Форма проведения: </w:t>
      </w:r>
      <w:proofErr w:type="gramStart"/>
      <w:r w:rsidRPr="0027685B">
        <w:rPr>
          <w:rFonts w:ascii="Times New Roman" w:hAnsi="Times New Roman"/>
          <w:sz w:val="28"/>
          <w:szCs w:val="28"/>
        </w:rPr>
        <w:t>лекционно-практическое</w:t>
      </w:r>
      <w:proofErr w:type="gramEnd"/>
      <w:r w:rsidRPr="0027685B">
        <w:rPr>
          <w:rFonts w:ascii="Times New Roman" w:hAnsi="Times New Roman"/>
          <w:sz w:val="28"/>
          <w:szCs w:val="28"/>
        </w:rPr>
        <w:t>.</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b/>
          <w:sz w:val="28"/>
          <w:szCs w:val="28"/>
        </w:rPr>
        <w:t xml:space="preserve">Цель: </w:t>
      </w:r>
      <w:r w:rsidRPr="0027685B">
        <w:rPr>
          <w:rFonts w:ascii="Times New Roman" w:hAnsi="Times New Roman"/>
          <w:sz w:val="28"/>
          <w:szCs w:val="28"/>
        </w:rPr>
        <w:t>формирование знаний об особенностях возрастной психологии у родителей.</w:t>
      </w:r>
    </w:p>
    <w:p w:rsidR="0055743E" w:rsidRPr="0027685B" w:rsidRDefault="0055743E" w:rsidP="0055743E">
      <w:pPr>
        <w:spacing w:after="0" w:line="240" w:lineRule="auto"/>
        <w:ind w:firstLine="709"/>
        <w:rPr>
          <w:rFonts w:ascii="Times New Roman" w:hAnsi="Times New Roman"/>
          <w:b/>
          <w:sz w:val="28"/>
          <w:szCs w:val="28"/>
        </w:rPr>
      </w:pPr>
      <w:r w:rsidRPr="0027685B">
        <w:rPr>
          <w:rFonts w:ascii="Times New Roman" w:hAnsi="Times New Roman"/>
          <w:b/>
          <w:sz w:val="28"/>
          <w:szCs w:val="28"/>
        </w:rPr>
        <w:t xml:space="preserve">Задачи: </w:t>
      </w:r>
    </w:p>
    <w:p w:rsidR="0055743E" w:rsidRPr="0027685B" w:rsidRDefault="0055743E" w:rsidP="0055743E">
      <w:pPr>
        <w:numPr>
          <w:ilvl w:val="0"/>
          <w:numId w:val="6"/>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Познакомить родителей с основными закономерностями психического развития детей.</w:t>
      </w:r>
    </w:p>
    <w:p w:rsidR="0055743E" w:rsidRPr="0027685B" w:rsidRDefault="0055743E" w:rsidP="0055743E">
      <w:pPr>
        <w:numPr>
          <w:ilvl w:val="0"/>
          <w:numId w:val="6"/>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Актуализировать знания об индивидуальных и возрастных особенностях психического развития детей.</w:t>
      </w:r>
    </w:p>
    <w:p w:rsidR="0055743E" w:rsidRPr="0027685B" w:rsidRDefault="0055743E" w:rsidP="0055743E">
      <w:pPr>
        <w:numPr>
          <w:ilvl w:val="0"/>
          <w:numId w:val="6"/>
        </w:numPr>
        <w:spacing w:after="0" w:line="240" w:lineRule="auto"/>
        <w:ind w:left="0" w:firstLine="709"/>
        <w:rPr>
          <w:rFonts w:ascii="Times New Roman" w:hAnsi="Times New Roman"/>
          <w:sz w:val="28"/>
          <w:szCs w:val="28"/>
        </w:rPr>
      </w:pPr>
      <w:r w:rsidRPr="0027685B">
        <w:rPr>
          <w:rFonts w:ascii="Times New Roman" w:hAnsi="Times New Roman"/>
          <w:sz w:val="28"/>
          <w:szCs w:val="28"/>
        </w:rPr>
        <w:t>Сформировать знания о понятии «одаренный ребенок».</w:t>
      </w:r>
    </w:p>
    <w:p w:rsidR="0055743E" w:rsidRPr="0027685B" w:rsidRDefault="0055743E" w:rsidP="0055743E">
      <w:pPr>
        <w:spacing w:after="0" w:line="240" w:lineRule="auto"/>
        <w:ind w:firstLine="709"/>
        <w:rPr>
          <w:rFonts w:ascii="Times New Roman" w:hAnsi="Times New Roman"/>
          <w:b/>
          <w:sz w:val="28"/>
          <w:szCs w:val="28"/>
        </w:rPr>
      </w:pPr>
      <w:r w:rsidRPr="0027685B">
        <w:rPr>
          <w:rFonts w:ascii="Times New Roman" w:hAnsi="Times New Roman"/>
          <w:b/>
          <w:sz w:val="28"/>
          <w:szCs w:val="28"/>
        </w:rPr>
        <w:t xml:space="preserve">Оборудование: </w:t>
      </w:r>
      <w:r w:rsidRPr="0027685B">
        <w:rPr>
          <w:rFonts w:ascii="Times New Roman" w:hAnsi="Times New Roman"/>
          <w:sz w:val="28"/>
          <w:szCs w:val="28"/>
        </w:rPr>
        <w:t>мультимедийное оборудование, доска, маркеры.</w:t>
      </w:r>
    </w:p>
    <w:p w:rsidR="0055743E" w:rsidRPr="0027685B" w:rsidRDefault="0055743E" w:rsidP="0055743E">
      <w:pPr>
        <w:spacing w:after="0" w:line="240" w:lineRule="auto"/>
        <w:jc w:val="center"/>
        <w:rPr>
          <w:rFonts w:ascii="Times New Roman" w:hAnsi="Times New Roman"/>
          <w:b/>
          <w:sz w:val="28"/>
          <w:szCs w:val="28"/>
        </w:rPr>
      </w:pPr>
    </w:p>
    <w:p w:rsidR="0055743E" w:rsidRPr="0027685B" w:rsidRDefault="0055743E" w:rsidP="0055743E">
      <w:pPr>
        <w:spacing w:after="0" w:line="240" w:lineRule="auto"/>
        <w:jc w:val="center"/>
        <w:rPr>
          <w:rFonts w:ascii="Times New Roman" w:hAnsi="Times New Roman"/>
          <w:b/>
          <w:sz w:val="28"/>
          <w:szCs w:val="28"/>
        </w:rPr>
      </w:pPr>
      <w:r w:rsidRPr="0027685B">
        <w:rPr>
          <w:rFonts w:ascii="Times New Roman" w:hAnsi="Times New Roman"/>
          <w:b/>
          <w:sz w:val="28"/>
          <w:szCs w:val="28"/>
        </w:rPr>
        <w:t>План занятия</w:t>
      </w:r>
    </w:p>
    <w:p w:rsidR="0055743E" w:rsidRPr="0027685B" w:rsidRDefault="0055743E" w:rsidP="0055743E">
      <w:pPr>
        <w:pStyle w:val="a8"/>
        <w:numPr>
          <w:ilvl w:val="0"/>
          <w:numId w:val="7"/>
        </w:numPr>
        <w:spacing w:after="0" w:line="240" w:lineRule="auto"/>
        <w:ind w:left="0" w:firstLine="709"/>
        <w:rPr>
          <w:rFonts w:ascii="Times New Roman" w:hAnsi="Times New Roman"/>
          <w:sz w:val="28"/>
          <w:szCs w:val="28"/>
        </w:rPr>
      </w:pPr>
      <w:r w:rsidRPr="0027685B">
        <w:rPr>
          <w:rFonts w:ascii="Times New Roman" w:hAnsi="Times New Roman"/>
          <w:b/>
          <w:sz w:val="28"/>
          <w:szCs w:val="28"/>
        </w:rPr>
        <w:t xml:space="preserve">Вводная часть - </w:t>
      </w:r>
      <w:r w:rsidRPr="0027685B">
        <w:rPr>
          <w:rFonts w:ascii="Times New Roman" w:hAnsi="Times New Roman"/>
          <w:sz w:val="28"/>
          <w:szCs w:val="28"/>
        </w:rPr>
        <w:t>актуализация темы занятия, знакомство.</w:t>
      </w:r>
    </w:p>
    <w:p w:rsidR="0055743E" w:rsidRPr="0027685B" w:rsidRDefault="0055743E" w:rsidP="0055743E">
      <w:pPr>
        <w:numPr>
          <w:ilvl w:val="0"/>
          <w:numId w:val="7"/>
        </w:numPr>
        <w:spacing w:after="0" w:line="240" w:lineRule="auto"/>
        <w:ind w:left="0" w:firstLine="709"/>
        <w:rPr>
          <w:rFonts w:ascii="Times New Roman" w:hAnsi="Times New Roman"/>
          <w:sz w:val="28"/>
          <w:szCs w:val="28"/>
        </w:rPr>
      </w:pPr>
      <w:r w:rsidRPr="0027685B">
        <w:rPr>
          <w:rFonts w:ascii="Times New Roman" w:hAnsi="Times New Roman"/>
          <w:b/>
          <w:sz w:val="28"/>
          <w:szCs w:val="28"/>
        </w:rPr>
        <w:t>Основная часть.</w:t>
      </w:r>
    </w:p>
    <w:p w:rsidR="0055743E" w:rsidRPr="0027685B" w:rsidRDefault="0055743E" w:rsidP="0055743E">
      <w:pPr>
        <w:pStyle w:val="a8"/>
        <w:numPr>
          <w:ilvl w:val="0"/>
          <w:numId w:val="5"/>
        </w:numPr>
        <w:spacing w:after="0" w:line="240" w:lineRule="auto"/>
        <w:ind w:left="0" w:firstLine="709"/>
        <w:rPr>
          <w:rFonts w:ascii="Times New Roman" w:hAnsi="Times New Roman"/>
          <w:sz w:val="28"/>
          <w:szCs w:val="28"/>
        </w:rPr>
      </w:pPr>
      <w:r w:rsidRPr="0027685B">
        <w:rPr>
          <w:rFonts w:ascii="Times New Roman" w:hAnsi="Times New Roman"/>
          <w:sz w:val="28"/>
          <w:szCs w:val="28"/>
        </w:rPr>
        <w:t>Факторы психического развития личности.</w:t>
      </w:r>
    </w:p>
    <w:p w:rsidR="0055743E" w:rsidRPr="0027685B" w:rsidRDefault="0055743E" w:rsidP="0055743E">
      <w:pPr>
        <w:numPr>
          <w:ilvl w:val="0"/>
          <w:numId w:val="5"/>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Возрастные периодизации психического развития личности. Дискуссия на тему: «Чем мой ребенок похож на своих сверстников».</w:t>
      </w:r>
    </w:p>
    <w:p w:rsidR="0055743E" w:rsidRPr="0027685B" w:rsidRDefault="0055743E" w:rsidP="0055743E">
      <w:pPr>
        <w:numPr>
          <w:ilvl w:val="0"/>
          <w:numId w:val="5"/>
        </w:numPr>
        <w:spacing w:after="0" w:line="240" w:lineRule="auto"/>
        <w:ind w:left="0" w:firstLine="709"/>
        <w:rPr>
          <w:rFonts w:ascii="Times New Roman" w:hAnsi="Times New Roman"/>
          <w:sz w:val="28"/>
          <w:szCs w:val="28"/>
        </w:rPr>
      </w:pPr>
      <w:r w:rsidRPr="0027685B">
        <w:rPr>
          <w:rFonts w:ascii="Times New Roman" w:hAnsi="Times New Roman"/>
          <w:sz w:val="28"/>
          <w:szCs w:val="28"/>
        </w:rPr>
        <w:t>Возрастные кризисы и их особенности.</w:t>
      </w:r>
    </w:p>
    <w:p w:rsidR="0055743E" w:rsidRPr="0027685B" w:rsidRDefault="0055743E" w:rsidP="0055743E">
      <w:pPr>
        <w:numPr>
          <w:ilvl w:val="0"/>
          <w:numId w:val="5"/>
        </w:numPr>
        <w:spacing w:after="0" w:line="240" w:lineRule="auto"/>
        <w:ind w:left="0" w:firstLine="709"/>
        <w:rPr>
          <w:rFonts w:ascii="Times New Roman" w:hAnsi="Times New Roman"/>
          <w:sz w:val="28"/>
          <w:szCs w:val="28"/>
        </w:rPr>
      </w:pPr>
      <w:r w:rsidRPr="0027685B">
        <w:rPr>
          <w:rFonts w:ascii="Times New Roman" w:hAnsi="Times New Roman"/>
          <w:sz w:val="28"/>
          <w:szCs w:val="28"/>
        </w:rPr>
        <w:t>Возрастные особенности личности</w:t>
      </w:r>
      <w:proofErr w:type="gramStart"/>
      <w:r w:rsidRPr="0027685B">
        <w:rPr>
          <w:rFonts w:ascii="Times New Roman" w:hAnsi="Times New Roman"/>
          <w:sz w:val="28"/>
          <w:szCs w:val="28"/>
        </w:rPr>
        <w:t xml:space="preserve"> .</w:t>
      </w:r>
      <w:proofErr w:type="gramEnd"/>
    </w:p>
    <w:p w:rsidR="0055743E" w:rsidRPr="0027685B" w:rsidRDefault="0055743E" w:rsidP="0055743E">
      <w:pPr>
        <w:numPr>
          <w:ilvl w:val="0"/>
          <w:numId w:val="5"/>
        </w:numPr>
        <w:spacing w:after="0" w:line="240" w:lineRule="auto"/>
        <w:ind w:left="0" w:firstLine="709"/>
        <w:rPr>
          <w:rFonts w:ascii="Times New Roman" w:hAnsi="Times New Roman"/>
          <w:sz w:val="28"/>
          <w:szCs w:val="28"/>
        </w:rPr>
      </w:pPr>
      <w:r w:rsidRPr="0027685B">
        <w:rPr>
          <w:rFonts w:ascii="Times New Roman" w:hAnsi="Times New Roman"/>
          <w:sz w:val="28"/>
          <w:szCs w:val="28"/>
        </w:rPr>
        <w:t>Особенности одаренных детей.</w:t>
      </w:r>
    </w:p>
    <w:p w:rsidR="0055743E" w:rsidRPr="0027685B" w:rsidRDefault="0055743E" w:rsidP="0055743E">
      <w:pPr>
        <w:numPr>
          <w:ilvl w:val="0"/>
          <w:numId w:val="7"/>
        </w:numPr>
        <w:spacing w:after="0" w:line="240" w:lineRule="auto"/>
        <w:ind w:left="0" w:firstLine="709"/>
        <w:rPr>
          <w:rFonts w:ascii="Times New Roman" w:hAnsi="Times New Roman"/>
          <w:b/>
          <w:sz w:val="28"/>
          <w:szCs w:val="28"/>
        </w:rPr>
      </w:pPr>
      <w:r w:rsidRPr="0027685B">
        <w:rPr>
          <w:rFonts w:ascii="Times New Roman" w:hAnsi="Times New Roman"/>
          <w:b/>
          <w:sz w:val="28"/>
          <w:szCs w:val="28"/>
        </w:rPr>
        <w:t>Заключительная часть</w:t>
      </w:r>
      <w:r w:rsidRPr="0027685B">
        <w:rPr>
          <w:rFonts w:ascii="Times New Roman" w:hAnsi="Times New Roman"/>
          <w:sz w:val="28"/>
          <w:szCs w:val="28"/>
        </w:rPr>
        <w:t>.</w:t>
      </w:r>
    </w:p>
    <w:p w:rsidR="0055743E" w:rsidRPr="0027685B" w:rsidRDefault="0055743E" w:rsidP="0055743E">
      <w:pPr>
        <w:pStyle w:val="a8"/>
        <w:numPr>
          <w:ilvl w:val="0"/>
          <w:numId w:val="4"/>
        </w:numPr>
        <w:spacing w:after="0" w:line="240" w:lineRule="auto"/>
        <w:ind w:left="0" w:firstLine="709"/>
        <w:rPr>
          <w:rFonts w:ascii="Times New Roman" w:hAnsi="Times New Roman"/>
          <w:sz w:val="28"/>
          <w:szCs w:val="28"/>
        </w:rPr>
      </w:pPr>
      <w:r w:rsidRPr="0027685B">
        <w:rPr>
          <w:rFonts w:ascii="Times New Roman" w:hAnsi="Times New Roman"/>
          <w:sz w:val="28"/>
          <w:szCs w:val="28"/>
        </w:rPr>
        <w:t>Групповая рефлексия.</w:t>
      </w:r>
    </w:p>
    <w:p w:rsidR="0055743E" w:rsidRPr="0027685B" w:rsidRDefault="0055743E" w:rsidP="0055743E">
      <w:pPr>
        <w:numPr>
          <w:ilvl w:val="0"/>
          <w:numId w:val="4"/>
        </w:numPr>
        <w:spacing w:after="0" w:line="240" w:lineRule="auto"/>
        <w:ind w:left="0" w:firstLine="709"/>
        <w:rPr>
          <w:rFonts w:ascii="Times New Roman" w:hAnsi="Times New Roman"/>
          <w:sz w:val="28"/>
          <w:szCs w:val="28"/>
        </w:rPr>
      </w:pPr>
      <w:r w:rsidRPr="0027685B">
        <w:rPr>
          <w:rFonts w:ascii="Times New Roman" w:hAnsi="Times New Roman"/>
          <w:sz w:val="28"/>
          <w:szCs w:val="28"/>
        </w:rPr>
        <w:t>Демонстрация мультфильма «Откуда берутся дети».</w:t>
      </w:r>
    </w:p>
    <w:p w:rsidR="0055743E" w:rsidRPr="0027685B" w:rsidRDefault="0055743E" w:rsidP="0055743E">
      <w:pPr>
        <w:numPr>
          <w:ilvl w:val="0"/>
          <w:numId w:val="4"/>
        </w:numPr>
        <w:spacing w:after="0" w:line="240" w:lineRule="auto"/>
        <w:ind w:left="0" w:firstLine="709"/>
        <w:rPr>
          <w:rFonts w:ascii="Times New Roman" w:hAnsi="Times New Roman"/>
          <w:sz w:val="28"/>
          <w:szCs w:val="28"/>
        </w:rPr>
      </w:pPr>
      <w:r w:rsidRPr="0027685B">
        <w:rPr>
          <w:rFonts w:ascii="Times New Roman" w:hAnsi="Times New Roman"/>
          <w:sz w:val="28"/>
          <w:szCs w:val="28"/>
        </w:rPr>
        <w:t>Домашнее задание.</w:t>
      </w:r>
    </w:p>
    <w:p w:rsidR="0055743E" w:rsidRPr="0027685B" w:rsidRDefault="0055743E" w:rsidP="0055743E">
      <w:pPr>
        <w:spacing w:after="0" w:line="360" w:lineRule="auto"/>
        <w:ind w:firstLine="709"/>
        <w:jc w:val="center"/>
        <w:rPr>
          <w:rFonts w:ascii="Times New Roman" w:hAnsi="Times New Roman"/>
          <w:b/>
          <w:sz w:val="28"/>
          <w:szCs w:val="28"/>
        </w:rPr>
      </w:pPr>
    </w:p>
    <w:p w:rsidR="0055743E" w:rsidRPr="0027685B" w:rsidRDefault="0055743E" w:rsidP="0055743E">
      <w:pPr>
        <w:pStyle w:val="a8"/>
        <w:numPr>
          <w:ilvl w:val="6"/>
          <w:numId w:val="9"/>
        </w:numPr>
        <w:tabs>
          <w:tab w:val="clear" w:pos="5040"/>
          <w:tab w:val="num" w:pos="851"/>
        </w:tabs>
        <w:spacing w:after="0" w:line="240" w:lineRule="auto"/>
        <w:ind w:left="0" w:firstLine="709"/>
        <w:rPr>
          <w:rFonts w:ascii="Times New Roman" w:hAnsi="Times New Roman"/>
          <w:sz w:val="28"/>
          <w:szCs w:val="28"/>
        </w:rPr>
      </w:pPr>
      <w:r w:rsidRPr="00F11890">
        <w:rPr>
          <w:rFonts w:ascii="Times New Roman" w:hAnsi="Times New Roman"/>
          <w:b/>
          <w:sz w:val="28"/>
          <w:szCs w:val="28"/>
          <w:u w:val="single"/>
        </w:rPr>
        <w:t>Вводная часть</w:t>
      </w:r>
      <w:r w:rsidRPr="0027685B">
        <w:rPr>
          <w:rFonts w:ascii="Times New Roman" w:hAnsi="Times New Roman"/>
          <w:b/>
          <w:sz w:val="28"/>
          <w:szCs w:val="28"/>
        </w:rPr>
        <w:t xml:space="preserve"> - </w:t>
      </w:r>
      <w:r w:rsidRPr="0027685B">
        <w:rPr>
          <w:rFonts w:ascii="Times New Roman" w:hAnsi="Times New Roman"/>
          <w:sz w:val="28"/>
          <w:szCs w:val="28"/>
        </w:rPr>
        <w:t>Актуализация темы занятия, знакомство.</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Развитие современного общества диктует определенные правила поведения, которые закладываются в семье. Для благоприятной социализации ребенка в обществе необходимы знания об особенностях возраста. В психологии существуют различные подходы к возрастам, их особенностям и факторам, влияющим на развитие личности в целом, которые мы сегодня рассмотрим. </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Знакомство с родителями. Определение возрастных категорий детей, присутствующих родителей. </w:t>
      </w:r>
    </w:p>
    <w:p w:rsidR="0055743E" w:rsidRDefault="0055743E" w:rsidP="0055743E">
      <w:pPr>
        <w:pStyle w:val="a8"/>
        <w:numPr>
          <w:ilvl w:val="0"/>
          <w:numId w:val="10"/>
        </w:numPr>
        <w:spacing w:after="0" w:line="240" w:lineRule="auto"/>
        <w:ind w:left="0" w:firstLine="709"/>
        <w:jc w:val="both"/>
        <w:rPr>
          <w:rFonts w:ascii="Times New Roman" w:hAnsi="Times New Roman"/>
          <w:b/>
          <w:sz w:val="28"/>
          <w:szCs w:val="28"/>
          <w:u w:val="single"/>
        </w:rPr>
      </w:pPr>
      <w:r w:rsidRPr="00920683">
        <w:rPr>
          <w:rFonts w:ascii="Times New Roman" w:hAnsi="Times New Roman"/>
          <w:b/>
          <w:sz w:val="28"/>
          <w:szCs w:val="28"/>
          <w:u w:val="single"/>
        </w:rPr>
        <w:t>Основная часть</w:t>
      </w:r>
    </w:p>
    <w:p w:rsidR="0055743E" w:rsidRPr="00F11890" w:rsidRDefault="0055743E" w:rsidP="0055743E">
      <w:pPr>
        <w:pStyle w:val="a8"/>
        <w:spacing w:after="0" w:line="240" w:lineRule="auto"/>
        <w:ind w:left="709"/>
        <w:jc w:val="both"/>
        <w:rPr>
          <w:rFonts w:ascii="Times New Roman" w:hAnsi="Times New Roman"/>
          <w:b/>
          <w:sz w:val="28"/>
          <w:szCs w:val="28"/>
          <w:u w:val="single"/>
        </w:rPr>
      </w:pPr>
      <w:r w:rsidRPr="00920683">
        <w:rPr>
          <w:rFonts w:ascii="Times New Roman" w:hAnsi="Times New Roman"/>
          <w:b/>
          <w:sz w:val="28"/>
          <w:szCs w:val="28"/>
          <w:u w:val="single"/>
        </w:rPr>
        <w:t xml:space="preserve"> Факторы психического развития личности</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Выделение этапов психического развития основывается на внутренних закономерностях самого этого развития и составляет психологическую возрастную периодизацию. Прежде всего, необходимо дать определение основных понятий - это возраст и развитие.</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 xml:space="preserve">Возраст - категория, служащая для обозначения характеристик индивидуального развития. Различают два понятия возраста: хронологический (возраст по паспорту) и психологический. </w:t>
      </w:r>
      <w:proofErr w:type="gramStart"/>
      <w:r w:rsidRPr="0027685B">
        <w:rPr>
          <w:rFonts w:ascii="Times New Roman" w:hAnsi="Times New Roman"/>
          <w:sz w:val="28"/>
          <w:szCs w:val="28"/>
        </w:rPr>
        <w:t>Хронологический</w:t>
      </w:r>
      <w:proofErr w:type="gramEnd"/>
      <w:r w:rsidRPr="0027685B">
        <w:rPr>
          <w:rFonts w:ascii="Times New Roman" w:hAnsi="Times New Roman"/>
          <w:sz w:val="28"/>
          <w:szCs w:val="28"/>
        </w:rPr>
        <w:t>, характеризует индивида с момента рождения, психологический - закономерности развития организма, условия жизни, обучения и воспитания. В реальной жизни отдельные составляющие возраста не всегда совпадают.</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Развитие может быть биологическим, психическим и личностным.</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Биологическое - это созревание анатомо-физиологических структур. Психическое - закономерное изменение психических процессов, которое выражается в количественных и качественных преобразованиях. Личностное - формирование личности в результате социализации и воспитания. </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Разделение жизненного пути на периоды позволяет лучше понять закономерности развития, специфику отдельных возрастных этапов. Содержание (и название) периодов, их временные границы определяются представлениями автора периодизации о наиболее важных, существенных сторонах развития. </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Развитие личности происходи под влиянием двух больших факторов:</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социальные;</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б) биологические.</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b/>
          <w:sz w:val="28"/>
          <w:szCs w:val="28"/>
        </w:rPr>
        <w:t>К биологическим факторам</w:t>
      </w:r>
      <w:r w:rsidRPr="0027685B">
        <w:rPr>
          <w:rFonts w:ascii="Times New Roman" w:hAnsi="Times New Roman"/>
          <w:sz w:val="28"/>
          <w:szCs w:val="28"/>
        </w:rPr>
        <w:t xml:space="preserve"> относят наследственность, особенности внутриутробного развития, натального периода (родов) и последующее биологическое созревание всех органов и систем организма. Наследственность - свойство организмов обеспечивать органическую и функциональную преемственность в ряду поколений, обусловленную оплодотворением, половыми клетками и делением клеток. У человека функциональная преемственность между поколениями обусловливается не только наследственностью, но и передачей общественно выработанного опыта от одного поколения к другому. </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b/>
          <w:sz w:val="28"/>
          <w:szCs w:val="28"/>
        </w:rPr>
        <w:t>Социальные факторы</w:t>
      </w:r>
      <w:r w:rsidRPr="0027685B">
        <w:rPr>
          <w:rFonts w:ascii="Times New Roman" w:hAnsi="Times New Roman"/>
          <w:sz w:val="28"/>
          <w:szCs w:val="28"/>
        </w:rPr>
        <w:t xml:space="preserve"> психического развития являются компонентом средовых факторов онтогенеза (влияние окружающей среды на развитие психики). Среда понимается как совокупность условий, окружающих человека и взаимодействующих с ним как с организмом и личностью. Влияние среды является существенной </w:t>
      </w:r>
      <w:proofErr w:type="spellStart"/>
      <w:r w:rsidRPr="0027685B">
        <w:rPr>
          <w:rFonts w:ascii="Times New Roman" w:hAnsi="Times New Roman"/>
          <w:sz w:val="28"/>
          <w:szCs w:val="28"/>
        </w:rPr>
        <w:t>детерминантой</w:t>
      </w:r>
      <w:proofErr w:type="spellEnd"/>
      <w:r w:rsidRPr="0027685B">
        <w:rPr>
          <w:rFonts w:ascii="Times New Roman" w:hAnsi="Times New Roman"/>
          <w:sz w:val="28"/>
          <w:szCs w:val="28"/>
        </w:rPr>
        <w:t xml:space="preserve"> психического развития ребенка. Окружающую среду принято делить </w:t>
      </w:r>
      <w:proofErr w:type="gramStart"/>
      <w:r w:rsidRPr="0027685B">
        <w:rPr>
          <w:rFonts w:ascii="Times New Roman" w:hAnsi="Times New Roman"/>
          <w:sz w:val="28"/>
          <w:szCs w:val="28"/>
        </w:rPr>
        <w:t>на</w:t>
      </w:r>
      <w:proofErr w:type="gramEnd"/>
      <w:r w:rsidRPr="0027685B">
        <w:rPr>
          <w:rFonts w:ascii="Times New Roman" w:hAnsi="Times New Roman"/>
          <w:sz w:val="28"/>
          <w:szCs w:val="28"/>
        </w:rPr>
        <w:t xml:space="preserve"> природную и социальную.</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Природная среда - комплекс климатических и географических условий существования - влияет на развитие ребенка опосредованно. Опосредующими звеньями являются традиционные в данной природной зоне виды трудовой деятельности и культуру, что во многом определяет особенности системы воспитания и обучения детей.</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Социальная среда объединяет различные формы влияния общества. Она оказывает непосредственное воздействие на психическое развитие ребенка. В социальной среде выделяют макроуровень (макросреду) и микроуровень (микросреду). Макросреда - это общество, в котором растет </w:t>
      </w:r>
      <w:r w:rsidRPr="0027685B">
        <w:rPr>
          <w:rFonts w:ascii="Times New Roman" w:hAnsi="Times New Roman"/>
          <w:sz w:val="28"/>
          <w:szCs w:val="28"/>
        </w:rPr>
        <w:lastRenderedPageBreak/>
        <w:t xml:space="preserve">ребенок, его культурные традиции, уровень развития науки и искусства, преобладающая идеология, религиозные течения, средства массовой информации и др. </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Микросреда - это ближайшее социальное окружение ребенка (родители, родственники, соседи, педагоги, друзья и др.). </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w:t>
      </w:r>
      <w:proofErr w:type="gramStart"/>
      <w:r w:rsidRPr="0027685B">
        <w:rPr>
          <w:rFonts w:ascii="Times New Roman" w:hAnsi="Times New Roman"/>
          <w:sz w:val="28"/>
          <w:szCs w:val="28"/>
        </w:rPr>
        <w:t>современной</w:t>
      </w:r>
      <w:proofErr w:type="gramEnd"/>
      <w:r w:rsidRPr="0027685B">
        <w:rPr>
          <w:rFonts w:ascii="Times New Roman" w:hAnsi="Times New Roman"/>
          <w:sz w:val="28"/>
          <w:szCs w:val="28"/>
        </w:rPr>
        <w:t xml:space="preserve"> психологи принято говорить о единстве биологических и средовых факторов. Первым это положение выдвинул Лев Семенович Выготский, в дальнейшем оно и легло в основу возрастной периодизации, которая была составлена </w:t>
      </w:r>
      <w:proofErr w:type="spellStart"/>
      <w:r w:rsidRPr="0027685B">
        <w:rPr>
          <w:rFonts w:ascii="Times New Roman" w:hAnsi="Times New Roman"/>
          <w:sz w:val="28"/>
          <w:szCs w:val="28"/>
        </w:rPr>
        <w:t>Элькониным</w:t>
      </w:r>
      <w:proofErr w:type="spellEnd"/>
      <w:r w:rsidRPr="0027685B">
        <w:rPr>
          <w:rFonts w:ascii="Times New Roman" w:hAnsi="Times New Roman"/>
          <w:sz w:val="28"/>
          <w:szCs w:val="28"/>
        </w:rPr>
        <w:t xml:space="preserve">  Даниилом Борисовичем. В своей периодизации он выделил возрастные периоды на основе трех существенных критериев: </w:t>
      </w:r>
    </w:p>
    <w:p w:rsidR="0055743E" w:rsidRPr="0027685B" w:rsidRDefault="0055743E" w:rsidP="0055743E">
      <w:pPr>
        <w:numPr>
          <w:ilvl w:val="0"/>
          <w:numId w:val="2"/>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 xml:space="preserve">социальная ситуация развития - специфическое для каждого возраста отношение между ребенком и социальной средой. </w:t>
      </w:r>
      <w:proofErr w:type="gramStart"/>
      <w:r w:rsidRPr="0027685B">
        <w:rPr>
          <w:rFonts w:ascii="Times New Roman" w:hAnsi="Times New Roman"/>
          <w:sz w:val="28"/>
          <w:szCs w:val="28"/>
        </w:rPr>
        <w:t>Взаимодействие ребенка со своим социальным окружением, воспитывающим и обучающим его, и определяет тот путь развития, который приводит к возникновению возрастных новообразований;</w:t>
      </w:r>
      <w:proofErr w:type="gramEnd"/>
    </w:p>
    <w:p w:rsidR="0055743E" w:rsidRPr="0027685B" w:rsidRDefault="0055743E" w:rsidP="0055743E">
      <w:pPr>
        <w:numPr>
          <w:ilvl w:val="0"/>
          <w:numId w:val="2"/>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новообразование - качественные особенности психики, которые появляются в данный возрастной период;</w:t>
      </w:r>
    </w:p>
    <w:p w:rsidR="0055743E" w:rsidRPr="0027685B" w:rsidRDefault="0055743E" w:rsidP="0055743E">
      <w:pPr>
        <w:numPr>
          <w:ilvl w:val="0"/>
          <w:numId w:val="2"/>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ведущая деятельность - деятельность, которая на данном этапе оказывает наибольшее влияние на развитие психики.</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Таким образом, основой психического развития является смена деятельности, которая обуславливает появление новообразований, они в свою очередь являются предпосылкой становления нового типа деятельности, переводящего ребенка на новый этап развития.</w:t>
      </w:r>
    </w:p>
    <w:p w:rsidR="0055743E" w:rsidRPr="00F11890" w:rsidRDefault="0055743E" w:rsidP="0055743E">
      <w:pPr>
        <w:pStyle w:val="a8"/>
        <w:numPr>
          <w:ilvl w:val="0"/>
          <w:numId w:val="10"/>
        </w:numPr>
        <w:spacing w:after="0" w:line="240" w:lineRule="auto"/>
        <w:ind w:left="0" w:firstLine="709"/>
        <w:rPr>
          <w:rFonts w:ascii="Times New Roman" w:hAnsi="Times New Roman"/>
          <w:b/>
          <w:sz w:val="28"/>
          <w:szCs w:val="28"/>
          <w:u w:val="single"/>
        </w:rPr>
      </w:pPr>
      <w:r w:rsidRPr="00F11890">
        <w:rPr>
          <w:rFonts w:ascii="Times New Roman" w:hAnsi="Times New Roman"/>
          <w:b/>
          <w:sz w:val="28"/>
          <w:szCs w:val="28"/>
          <w:u w:val="single"/>
        </w:rPr>
        <w:t>Возрастные периодизации</w:t>
      </w:r>
      <w:r>
        <w:rPr>
          <w:rFonts w:ascii="Times New Roman" w:hAnsi="Times New Roman"/>
          <w:b/>
          <w:sz w:val="28"/>
          <w:szCs w:val="28"/>
          <w:u w:val="single"/>
        </w:rPr>
        <w:t xml:space="preserve"> психического развития личности</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Возрастное развитие, в особенности детское, - сложный процесс, который в силу ряда своих особенностей приводит к изменению всей личности ребенка на каждом возрастном этапе. Стадии развития характеризуются возрастными новообразованиями, т.е. качествами или свойствами, которых не было раньше в готовом виде. Источником развития является социальная среда. Каждый шаг в развитии ребенка меняет влияние на него среды: среда становится совершенно иной, когда ребенок переходит от одной возрастной ситуации </w:t>
      </w:r>
      <w:proofErr w:type="gramStart"/>
      <w:r w:rsidRPr="0027685B">
        <w:rPr>
          <w:rFonts w:ascii="Times New Roman" w:hAnsi="Times New Roman"/>
          <w:sz w:val="28"/>
          <w:szCs w:val="28"/>
        </w:rPr>
        <w:t>к</w:t>
      </w:r>
      <w:proofErr w:type="gramEnd"/>
      <w:r w:rsidRPr="0027685B">
        <w:rPr>
          <w:rFonts w:ascii="Times New Roman" w:hAnsi="Times New Roman"/>
          <w:sz w:val="28"/>
          <w:szCs w:val="28"/>
        </w:rPr>
        <w:t xml:space="preserve"> следующей. </w:t>
      </w:r>
    </w:p>
    <w:p w:rsidR="0055743E" w:rsidRPr="0027685B" w:rsidRDefault="0055743E" w:rsidP="0055743E">
      <w:pPr>
        <w:spacing w:after="0" w:line="240" w:lineRule="auto"/>
        <w:ind w:firstLine="709"/>
        <w:jc w:val="both"/>
        <w:rPr>
          <w:rFonts w:ascii="Times New Roman" w:hAnsi="Times New Roman"/>
          <w:sz w:val="28"/>
          <w:szCs w:val="28"/>
        </w:rPr>
      </w:pPr>
    </w:p>
    <w:p w:rsidR="0055743E" w:rsidRPr="0027685B" w:rsidRDefault="0055743E" w:rsidP="0055743E">
      <w:pPr>
        <w:spacing w:after="0" w:line="240" w:lineRule="auto"/>
        <w:ind w:firstLine="709"/>
        <w:jc w:val="both"/>
        <w:rPr>
          <w:rFonts w:ascii="Times New Roman" w:hAnsi="Times New Roman"/>
          <w:sz w:val="28"/>
          <w:szCs w:val="28"/>
        </w:rPr>
      </w:pPr>
    </w:p>
    <w:p w:rsidR="0055743E" w:rsidRPr="0027685B" w:rsidRDefault="0055743E" w:rsidP="0055743E">
      <w:pPr>
        <w:spacing w:after="0" w:line="240" w:lineRule="auto"/>
        <w:ind w:firstLine="709"/>
        <w:jc w:val="both"/>
        <w:rPr>
          <w:rFonts w:ascii="Times New Roman" w:hAnsi="Times New Roman"/>
          <w:sz w:val="28"/>
          <w:szCs w:val="28"/>
        </w:rPr>
      </w:pPr>
    </w:p>
    <w:p w:rsidR="0055743E" w:rsidRPr="0027685B" w:rsidRDefault="0055743E" w:rsidP="0055743E">
      <w:pPr>
        <w:spacing w:after="0" w:line="240" w:lineRule="auto"/>
        <w:ind w:firstLine="709"/>
        <w:jc w:val="both"/>
        <w:rPr>
          <w:rFonts w:ascii="Times New Roman" w:hAnsi="Times New Roman"/>
          <w:sz w:val="28"/>
          <w:szCs w:val="28"/>
        </w:rPr>
      </w:pPr>
    </w:p>
    <w:p w:rsidR="0055743E" w:rsidRPr="0027685B" w:rsidRDefault="0055743E" w:rsidP="0055743E">
      <w:pPr>
        <w:spacing w:after="0" w:line="240" w:lineRule="auto"/>
        <w:ind w:firstLine="709"/>
        <w:jc w:val="both"/>
        <w:rPr>
          <w:rFonts w:ascii="Times New Roman" w:hAnsi="Times New Roman"/>
          <w:sz w:val="28"/>
          <w:szCs w:val="28"/>
        </w:rPr>
      </w:pPr>
    </w:p>
    <w:p w:rsidR="0055743E" w:rsidRPr="0027685B" w:rsidRDefault="0055743E" w:rsidP="0055743E">
      <w:pPr>
        <w:spacing w:after="0" w:line="240" w:lineRule="auto"/>
        <w:ind w:firstLine="709"/>
        <w:jc w:val="both"/>
        <w:rPr>
          <w:rFonts w:ascii="Times New Roman" w:hAnsi="Times New Roman"/>
          <w:sz w:val="28"/>
          <w:szCs w:val="28"/>
        </w:rPr>
      </w:pPr>
    </w:p>
    <w:p w:rsidR="0055743E" w:rsidRPr="0027685B" w:rsidRDefault="0055743E" w:rsidP="0055743E">
      <w:pPr>
        <w:spacing w:after="0" w:line="240" w:lineRule="auto"/>
        <w:ind w:firstLine="709"/>
        <w:jc w:val="both"/>
        <w:rPr>
          <w:rFonts w:ascii="Times New Roman" w:hAnsi="Times New Roman"/>
          <w:sz w:val="28"/>
          <w:szCs w:val="28"/>
        </w:rPr>
      </w:pPr>
    </w:p>
    <w:p w:rsidR="0055743E" w:rsidRPr="0027685B" w:rsidRDefault="0055743E" w:rsidP="0055743E">
      <w:pPr>
        <w:spacing w:after="0" w:line="240" w:lineRule="auto"/>
        <w:ind w:firstLine="709"/>
        <w:jc w:val="both"/>
        <w:rPr>
          <w:rFonts w:ascii="Times New Roman" w:hAnsi="Times New Roman"/>
          <w:sz w:val="28"/>
          <w:szCs w:val="28"/>
        </w:rPr>
      </w:pPr>
    </w:p>
    <w:p w:rsidR="0055743E" w:rsidRPr="0027685B" w:rsidRDefault="0055743E" w:rsidP="0055743E">
      <w:pPr>
        <w:spacing w:after="0" w:line="240" w:lineRule="auto"/>
        <w:ind w:firstLine="709"/>
        <w:jc w:val="both"/>
        <w:rPr>
          <w:rFonts w:ascii="Times New Roman" w:hAnsi="Times New Roman"/>
          <w:sz w:val="28"/>
          <w:szCs w:val="28"/>
        </w:rPr>
      </w:pPr>
    </w:p>
    <w:p w:rsidR="0055743E" w:rsidRPr="0027685B" w:rsidRDefault="0055743E" w:rsidP="0055743E">
      <w:pPr>
        <w:spacing w:after="0" w:line="360" w:lineRule="auto"/>
        <w:ind w:firstLine="426"/>
        <w:jc w:val="both"/>
        <w:rPr>
          <w:rFonts w:ascii="Times New Roman" w:hAnsi="Times New Roman"/>
        </w:rPr>
      </w:pPr>
    </w:p>
    <w:p w:rsidR="0055743E" w:rsidRPr="0027685B" w:rsidRDefault="0055743E" w:rsidP="0055743E">
      <w:pPr>
        <w:spacing w:after="0" w:line="360" w:lineRule="auto"/>
        <w:jc w:val="right"/>
        <w:rPr>
          <w:rFonts w:ascii="Times New Roman" w:hAnsi="Times New Roman"/>
          <w:sz w:val="28"/>
          <w:szCs w:val="28"/>
        </w:rPr>
      </w:pPr>
      <w:r w:rsidRPr="0027685B">
        <w:rPr>
          <w:rFonts w:ascii="Times New Roman" w:hAnsi="Times New Roman"/>
          <w:sz w:val="28"/>
          <w:szCs w:val="28"/>
        </w:rPr>
        <w:t xml:space="preserve">Таблица 1. Возрастная периодизация </w:t>
      </w:r>
      <w:proofErr w:type="spellStart"/>
      <w:r w:rsidRPr="0027685B">
        <w:rPr>
          <w:rFonts w:ascii="Times New Roman" w:hAnsi="Times New Roman"/>
          <w:sz w:val="28"/>
          <w:szCs w:val="28"/>
        </w:rPr>
        <w:t>Л.С.Выготского</w:t>
      </w:r>
      <w:proofErr w:type="spellEnd"/>
      <w:r w:rsidRPr="0027685B">
        <w:rPr>
          <w:rFonts w:ascii="Times New Roman" w:hAnsi="Times New Roman"/>
          <w:sz w:val="28"/>
          <w:szCs w:val="28"/>
        </w:rPr>
        <w:t xml:space="preserve">, Д.Б. </w:t>
      </w:r>
      <w:proofErr w:type="spellStart"/>
      <w:r w:rsidRPr="0027685B">
        <w:rPr>
          <w:rFonts w:ascii="Times New Roman" w:hAnsi="Times New Roman"/>
          <w:sz w:val="28"/>
          <w:szCs w:val="28"/>
        </w:rPr>
        <w:t>Эльконина</w:t>
      </w:r>
      <w:proofErr w:type="spellEnd"/>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418"/>
        <w:gridCol w:w="2551"/>
        <w:gridCol w:w="1985"/>
        <w:gridCol w:w="2268"/>
      </w:tblGrid>
      <w:tr w:rsidR="0055743E" w:rsidRPr="0027685B" w:rsidTr="00F139F5">
        <w:tc>
          <w:tcPr>
            <w:tcW w:w="1985" w:type="dxa"/>
          </w:tcPr>
          <w:p w:rsidR="0055743E" w:rsidRPr="0027685B" w:rsidRDefault="0055743E" w:rsidP="00F139F5">
            <w:pPr>
              <w:spacing w:after="0" w:line="240" w:lineRule="auto"/>
              <w:jc w:val="center"/>
              <w:rPr>
                <w:rFonts w:ascii="Times New Roman" w:hAnsi="Times New Roman"/>
                <w:b/>
                <w:sz w:val="24"/>
                <w:szCs w:val="24"/>
              </w:rPr>
            </w:pPr>
            <w:r w:rsidRPr="0027685B">
              <w:rPr>
                <w:rFonts w:ascii="Times New Roman" w:hAnsi="Times New Roman"/>
                <w:b/>
                <w:sz w:val="24"/>
                <w:szCs w:val="24"/>
              </w:rPr>
              <w:lastRenderedPageBreak/>
              <w:t>Возрастной период</w:t>
            </w:r>
          </w:p>
        </w:tc>
        <w:tc>
          <w:tcPr>
            <w:tcW w:w="1418" w:type="dxa"/>
          </w:tcPr>
          <w:p w:rsidR="0055743E" w:rsidRPr="0027685B" w:rsidRDefault="0055743E" w:rsidP="00F139F5">
            <w:pPr>
              <w:spacing w:after="0" w:line="240" w:lineRule="auto"/>
              <w:jc w:val="center"/>
              <w:rPr>
                <w:rFonts w:ascii="Times New Roman" w:hAnsi="Times New Roman"/>
                <w:b/>
                <w:sz w:val="24"/>
                <w:szCs w:val="24"/>
              </w:rPr>
            </w:pPr>
            <w:r w:rsidRPr="0027685B">
              <w:rPr>
                <w:rFonts w:ascii="Times New Roman" w:hAnsi="Times New Roman"/>
                <w:b/>
                <w:sz w:val="24"/>
                <w:szCs w:val="24"/>
              </w:rPr>
              <w:t>Хронологические рамки</w:t>
            </w:r>
          </w:p>
        </w:tc>
        <w:tc>
          <w:tcPr>
            <w:tcW w:w="2551" w:type="dxa"/>
          </w:tcPr>
          <w:p w:rsidR="0055743E" w:rsidRPr="0027685B" w:rsidRDefault="0055743E" w:rsidP="00F139F5">
            <w:pPr>
              <w:spacing w:after="0" w:line="240" w:lineRule="auto"/>
              <w:jc w:val="center"/>
              <w:rPr>
                <w:rFonts w:ascii="Times New Roman" w:hAnsi="Times New Roman"/>
                <w:b/>
                <w:sz w:val="24"/>
                <w:szCs w:val="24"/>
              </w:rPr>
            </w:pPr>
            <w:r w:rsidRPr="0027685B">
              <w:rPr>
                <w:rFonts w:ascii="Times New Roman" w:hAnsi="Times New Roman"/>
                <w:b/>
                <w:sz w:val="24"/>
                <w:szCs w:val="24"/>
              </w:rPr>
              <w:t>Социальная ситуация развития</w:t>
            </w:r>
          </w:p>
        </w:tc>
        <w:tc>
          <w:tcPr>
            <w:tcW w:w="1985" w:type="dxa"/>
          </w:tcPr>
          <w:p w:rsidR="0055743E" w:rsidRPr="0027685B" w:rsidRDefault="0055743E" w:rsidP="00F139F5">
            <w:pPr>
              <w:spacing w:after="0" w:line="240" w:lineRule="auto"/>
              <w:jc w:val="center"/>
              <w:rPr>
                <w:rFonts w:ascii="Times New Roman" w:hAnsi="Times New Roman"/>
                <w:b/>
                <w:sz w:val="24"/>
                <w:szCs w:val="24"/>
              </w:rPr>
            </w:pPr>
            <w:r w:rsidRPr="0027685B">
              <w:rPr>
                <w:rFonts w:ascii="Times New Roman" w:hAnsi="Times New Roman"/>
                <w:b/>
                <w:sz w:val="24"/>
                <w:szCs w:val="24"/>
              </w:rPr>
              <w:t>Ведущая деятельность</w:t>
            </w:r>
          </w:p>
        </w:tc>
        <w:tc>
          <w:tcPr>
            <w:tcW w:w="2268" w:type="dxa"/>
          </w:tcPr>
          <w:p w:rsidR="0055743E" w:rsidRPr="0027685B" w:rsidRDefault="0055743E" w:rsidP="00F139F5">
            <w:pPr>
              <w:spacing w:after="0" w:line="240" w:lineRule="auto"/>
              <w:jc w:val="center"/>
              <w:rPr>
                <w:rFonts w:ascii="Times New Roman" w:hAnsi="Times New Roman"/>
                <w:b/>
                <w:sz w:val="24"/>
                <w:szCs w:val="24"/>
              </w:rPr>
            </w:pPr>
            <w:r w:rsidRPr="0027685B">
              <w:rPr>
                <w:rFonts w:ascii="Times New Roman" w:hAnsi="Times New Roman"/>
                <w:b/>
                <w:sz w:val="24"/>
                <w:szCs w:val="24"/>
              </w:rPr>
              <w:t>Новообразования</w:t>
            </w:r>
          </w:p>
        </w:tc>
      </w:tr>
      <w:tr w:rsidR="0055743E" w:rsidRPr="0027685B" w:rsidTr="00F139F5">
        <w:tc>
          <w:tcPr>
            <w:tcW w:w="1985"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Младенчество</w:t>
            </w:r>
          </w:p>
        </w:tc>
        <w:tc>
          <w:tcPr>
            <w:tcW w:w="1418"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от комплекса оживления (2 мес.) - 1 год</w:t>
            </w:r>
          </w:p>
        </w:tc>
        <w:tc>
          <w:tcPr>
            <w:tcW w:w="2551"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Освоение норм отношений между людьми.</w:t>
            </w:r>
          </w:p>
        </w:tc>
        <w:tc>
          <w:tcPr>
            <w:tcW w:w="1985"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Эмоциональ</w:t>
            </w:r>
            <w:r>
              <w:rPr>
                <w:rFonts w:ascii="Times New Roman" w:hAnsi="Times New Roman"/>
                <w:sz w:val="24"/>
                <w:szCs w:val="24"/>
              </w:rPr>
              <w:t xml:space="preserve">ное общение ребенка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w:t>
            </w:r>
          </w:p>
        </w:tc>
        <w:tc>
          <w:tcPr>
            <w:tcW w:w="2268"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Ходьба, первое слово, потребность в общении.</w:t>
            </w:r>
          </w:p>
        </w:tc>
      </w:tr>
      <w:tr w:rsidR="0055743E" w:rsidRPr="0027685B" w:rsidTr="00F139F5">
        <w:tc>
          <w:tcPr>
            <w:tcW w:w="1985"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Ранний возраст</w:t>
            </w:r>
          </w:p>
        </w:tc>
        <w:tc>
          <w:tcPr>
            <w:tcW w:w="1418"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1-3 года</w:t>
            </w:r>
          </w:p>
        </w:tc>
        <w:tc>
          <w:tcPr>
            <w:tcW w:w="2551"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Интерес к предметному миру, усвоение способов деятельности с предметами.</w:t>
            </w:r>
          </w:p>
        </w:tc>
        <w:tc>
          <w:tcPr>
            <w:tcW w:w="1985"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Предметно-</w:t>
            </w:r>
            <w:proofErr w:type="spellStart"/>
            <w:r w:rsidRPr="0027685B">
              <w:rPr>
                <w:rFonts w:ascii="Times New Roman" w:hAnsi="Times New Roman"/>
                <w:sz w:val="24"/>
                <w:szCs w:val="24"/>
              </w:rPr>
              <w:t>манипулятивная</w:t>
            </w:r>
            <w:proofErr w:type="spellEnd"/>
            <w:r w:rsidRPr="0027685B">
              <w:rPr>
                <w:rFonts w:ascii="Times New Roman" w:hAnsi="Times New Roman"/>
                <w:sz w:val="24"/>
                <w:szCs w:val="24"/>
              </w:rPr>
              <w:t xml:space="preserve"> деятельность</w:t>
            </w:r>
          </w:p>
        </w:tc>
        <w:tc>
          <w:tcPr>
            <w:tcW w:w="2268"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Отделение себя от окружающих, сравнение себя с ними.</w:t>
            </w:r>
          </w:p>
        </w:tc>
      </w:tr>
      <w:tr w:rsidR="0055743E" w:rsidRPr="0027685B" w:rsidTr="00F139F5">
        <w:tc>
          <w:tcPr>
            <w:tcW w:w="1985"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Дошкольный возраст</w:t>
            </w:r>
          </w:p>
        </w:tc>
        <w:tc>
          <w:tcPr>
            <w:tcW w:w="1418"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3-7 лет</w:t>
            </w:r>
          </w:p>
        </w:tc>
        <w:tc>
          <w:tcPr>
            <w:tcW w:w="2551"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Интерес к миру взрослых, познание мира человеческих отношений.</w:t>
            </w:r>
          </w:p>
        </w:tc>
        <w:tc>
          <w:tcPr>
            <w:tcW w:w="1985"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Сюжетно-ролевая игра</w:t>
            </w:r>
          </w:p>
        </w:tc>
        <w:tc>
          <w:tcPr>
            <w:tcW w:w="2268"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 xml:space="preserve">Произвольность поведения, формирование этических норм, переход от эгоцентризма к </w:t>
            </w:r>
            <w:proofErr w:type="spellStart"/>
            <w:r w:rsidRPr="0027685B">
              <w:rPr>
                <w:rFonts w:ascii="Times New Roman" w:hAnsi="Times New Roman"/>
                <w:sz w:val="24"/>
                <w:szCs w:val="24"/>
              </w:rPr>
              <w:t>децентризму</w:t>
            </w:r>
            <w:proofErr w:type="spellEnd"/>
            <w:r w:rsidRPr="0027685B">
              <w:rPr>
                <w:rFonts w:ascii="Times New Roman" w:hAnsi="Times New Roman"/>
                <w:sz w:val="24"/>
                <w:szCs w:val="24"/>
              </w:rPr>
              <w:t>.</w:t>
            </w:r>
          </w:p>
        </w:tc>
      </w:tr>
      <w:tr w:rsidR="0055743E" w:rsidRPr="0027685B" w:rsidTr="00F139F5">
        <w:tc>
          <w:tcPr>
            <w:tcW w:w="1985"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Младший школьный возраст</w:t>
            </w:r>
          </w:p>
        </w:tc>
        <w:tc>
          <w:tcPr>
            <w:tcW w:w="1418"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6-11 лет</w:t>
            </w:r>
          </w:p>
        </w:tc>
        <w:tc>
          <w:tcPr>
            <w:tcW w:w="2551"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 xml:space="preserve">Общение с учителем, Система ребенок-учитель определяет взаимоотношения как со сверстниками, так и </w:t>
            </w:r>
            <w:proofErr w:type="gramStart"/>
            <w:r w:rsidRPr="0027685B">
              <w:rPr>
                <w:rFonts w:ascii="Times New Roman" w:hAnsi="Times New Roman"/>
                <w:sz w:val="24"/>
                <w:szCs w:val="24"/>
              </w:rPr>
              <w:t>со</w:t>
            </w:r>
            <w:proofErr w:type="gramEnd"/>
            <w:r w:rsidRPr="0027685B">
              <w:rPr>
                <w:rFonts w:ascii="Times New Roman" w:hAnsi="Times New Roman"/>
                <w:sz w:val="24"/>
                <w:szCs w:val="24"/>
              </w:rPr>
              <w:t xml:space="preserve"> взрослыми. Освоение знаний, развитие интеллектуально-познавательной деятельности. </w:t>
            </w:r>
          </w:p>
        </w:tc>
        <w:tc>
          <w:tcPr>
            <w:tcW w:w="1985"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Учебная деятельность</w:t>
            </w:r>
          </w:p>
        </w:tc>
        <w:tc>
          <w:tcPr>
            <w:tcW w:w="2268"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Произвольность психических процессов и поведения.</w:t>
            </w:r>
          </w:p>
        </w:tc>
      </w:tr>
      <w:tr w:rsidR="0055743E" w:rsidRPr="0027685B" w:rsidTr="00F139F5">
        <w:tc>
          <w:tcPr>
            <w:tcW w:w="1985"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Подростковый возраст (средний школьный)</w:t>
            </w:r>
          </w:p>
        </w:tc>
        <w:tc>
          <w:tcPr>
            <w:tcW w:w="1418"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10-15 лет</w:t>
            </w:r>
          </w:p>
        </w:tc>
        <w:tc>
          <w:tcPr>
            <w:tcW w:w="2551"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Освоение норм и отношений между людьми.</w:t>
            </w:r>
          </w:p>
        </w:tc>
        <w:tc>
          <w:tcPr>
            <w:tcW w:w="1985"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Интимно-личностное общение в учебной и других видах деятельности.</w:t>
            </w:r>
          </w:p>
        </w:tc>
        <w:tc>
          <w:tcPr>
            <w:tcW w:w="2268"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Чувство «взрослости», возникновение представления о себе «не как о ребенке», возникновение «самосознания».</w:t>
            </w:r>
          </w:p>
        </w:tc>
      </w:tr>
      <w:tr w:rsidR="0055743E" w:rsidRPr="0027685B" w:rsidTr="00F139F5">
        <w:tc>
          <w:tcPr>
            <w:tcW w:w="1985"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 xml:space="preserve">Юношеский возраст </w:t>
            </w:r>
          </w:p>
        </w:tc>
        <w:tc>
          <w:tcPr>
            <w:tcW w:w="1418"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15-20 лет</w:t>
            </w:r>
          </w:p>
        </w:tc>
        <w:tc>
          <w:tcPr>
            <w:tcW w:w="2551"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Освоение профессиональных знаний, умений. Поиск своего места в более широкой социальной общности, начало практической самореализации.</w:t>
            </w:r>
          </w:p>
        </w:tc>
        <w:tc>
          <w:tcPr>
            <w:tcW w:w="1985"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Учебн</w:t>
            </w:r>
            <w:r>
              <w:rPr>
                <w:rFonts w:ascii="Times New Roman" w:hAnsi="Times New Roman"/>
                <w:sz w:val="24"/>
                <w:szCs w:val="24"/>
              </w:rPr>
              <w:t>о-профессиональная деятельность</w:t>
            </w:r>
            <w:r w:rsidRPr="0027685B">
              <w:rPr>
                <w:rFonts w:ascii="Times New Roman" w:hAnsi="Times New Roman"/>
                <w:sz w:val="24"/>
                <w:szCs w:val="24"/>
              </w:rPr>
              <w:t xml:space="preserve"> </w:t>
            </w:r>
          </w:p>
        </w:tc>
        <w:tc>
          <w:tcPr>
            <w:tcW w:w="2268" w:type="dxa"/>
          </w:tcPr>
          <w:p w:rsidR="0055743E" w:rsidRPr="0027685B" w:rsidRDefault="0055743E" w:rsidP="00F139F5">
            <w:pPr>
              <w:spacing w:after="0" w:line="240" w:lineRule="auto"/>
              <w:rPr>
                <w:rFonts w:ascii="Times New Roman" w:hAnsi="Times New Roman"/>
                <w:sz w:val="24"/>
                <w:szCs w:val="24"/>
              </w:rPr>
            </w:pPr>
            <w:r w:rsidRPr="0027685B">
              <w:rPr>
                <w:rFonts w:ascii="Times New Roman" w:hAnsi="Times New Roman"/>
                <w:sz w:val="24"/>
                <w:szCs w:val="24"/>
              </w:rPr>
              <w:t xml:space="preserve">Профессиональное самоопределение. Сформированная </w:t>
            </w:r>
            <w:proofErr w:type="spellStart"/>
            <w:r w:rsidRPr="0027685B">
              <w:rPr>
                <w:rFonts w:ascii="Times New Roman" w:hAnsi="Times New Roman"/>
                <w:sz w:val="24"/>
                <w:szCs w:val="24"/>
              </w:rPr>
              <w:t>рефлексивность</w:t>
            </w:r>
            <w:proofErr w:type="spellEnd"/>
            <w:r w:rsidRPr="0027685B">
              <w:rPr>
                <w:rFonts w:ascii="Times New Roman" w:hAnsi="Times New Roman"/>
                <w:sz w:val="24"/>
                <w:szCs w:val="24"/>
              </w:rPr>
              <w:t>.</w:t>
            </w:r>
          </w:p>
        </w:tc>
      </w:tr>
    </w:tbl>
    <w:p w:rsidR="0055743E" w:rsidRPr="0027685B" w:rsidRDefault="0055743E" w:rsidP="0055743E">
      <w:pPr>
        <w:spacing w:after="0" w:line="360" w:lineRule="auto"/>
        <w:ind w:firstLine="426"/>
        <w:jc w:val="both"/>
        <w:rPr>
          <w:rFonts w:ascii="Times New Roman" w:hAnsi="Times New Roman"/>
        </w:rPr>
      </w:pP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психологии существуют различные возрастные периодизации, которые были разработаны как зарубежными, так и отечественными психологами, наиболее известные из них:</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а) психосоциальная концепция развития личности Э. Эриксона;</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б) периодизация развития личности по </w:t>
      </w:r>
      <w:proofErr w:type="spellStart"/>
      <w:r w:rsidRPr="0027685B">
        <w:rPr>
          <w:rFonts w:ascii="Times New Roman" w:hAnsi="Times New Roman"/>
          <w:sz w:val="28"/>
          <w:szCs w:val="28"/>
        </w:rPr>
        <w:t>З.Фрейду</w:t>
      </w:r>
      <w:proofErr w:type="spellEnd"/>
      <w:r w:rsidRPr="0027685B">
        <w:rPr>
          <w:rFonts w:ascii="Times New Roman" w:hAnsi="Times New Roman"/>
          <w:sz w:val="28"/>
          <w:szCs w:val="28"/>
        </w:rPr>
        <w:t>;</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стадии интеллектуального развития </w:t>
      </w:r>
      <w:proofErr w:type="spellStart"/>
      <w:r w:rsidRPr="0027685B">
        <w:rPr>
          <w:rFonts w:ascii="Times New Roman" w:hAnsi="Times New Roman"/>
          <w:sz w:val="28"/>
          <w:szCs w:val="28"/>
        </w:rPr>
        <w:t>Ж.Пиаже</w:t>
      </w:r>
      <w:proofErr w:type="spellEnd"/>
      <w:r w:rsidRPr="0027685B">
        <w:rPr>
          <w:rFonts w:ascii="Times New Roman" w:hAnsi="Times New Roman"/>
          <w:sz w:val="28"/>
          <w:szCs w:val="28"/>
        </w:rPr>
        <w:t>;</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возрастная периодизация </w:t>
      </w:r>
      <w:proofErr w:type="spellStart"/>
      <w:r w:rsidRPr="0027685B">
        <w:rPr>
          <w:rFonts w:ascii="Times New Roman" w:hAnsi="Times New Roman"/>
          <w:sz w:val="28"/>
          <w:szCs w:val="28"/>
        </w:rPr>
        <w:t>В.И.Слободчикова</w:t>
      </w:r>
      <w:proofErr w:type="spellEnd"/>
      <w:r w:rsidRPr="0027685B">
        <w:rPr>
          <w:rFonts w:ascii="Times New Roman" w:hAnsi="Times New Roman"/>
          <w:sz w:val="28"/>
          <w:szCs w:val="28"/>
        </w:rPr>
        <w:t>.</w:t>
      </w:r>
    </w:p>
    <w:p w:rsidR="0055743E" w:rsidRPr="0027685B" w:rsidRDefault="0055743E" w:rsidP="0055743E">
      <w:pPr>
        <w:pStyle w:val="a8"/>
        <w:numPr>
          <w:ilvl w:val="0"/>
          <w:numId w:val="10"/>
        </w:numPr>
        <w:spacing w:after="0" w:line="240" w:lineRule="auto"/>
        <w:ind w:left="0" w:firstLine="709"/>
        <w:rPr>
          <w:rFonts w:ascii="Times New Roman" w:hAnsi="Times New Roman"/>
          <w:b/>
          <w:sz w:val="28"/>
          <w:szCs w:val="28"/>
        </w:rPr>
      </w:pPr>
      <w:r w:rsidRPr="00F11890">
        <w:rPr>
          <w:rFonts w:ascii="Times New Roman" w:hAnsi="Times New Roman"/>
          <w:b/>
          <w:sz w:val="28"/>
          <w:szCs w:val="28"/>
          <w:u w:val="single"/>
        </w:rPr>
        <w:t>Возрастные кризисы и их</w:t>
      </w:r>
      <w:r w:rsidRPr="0027685B">
        <w:rPr>
          <w:rFonts w:ascii="Times New Roman" w:hAnsi="Times New Roman"/>
          <w:b/>
          <w:sz w:val="28"/>
          <w:szCs w:val="28"/>
        </w:rPr>
        <w:t xml:space="preserve"> </w:t>
      </w:r>
      <w:r w:rsidRPr="00F11890">
        <w:rPr>
          <w:rFonts w:ascii="Times New Roman" w:hAnsi="Times New Roman"/>
          <w:b/>
          <w:sz w:val="28"/>
          <w:szCs w:val="28"/>
          <w:u w:val="single"/>
        </w:rPr>
        <w:t>особенности</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основу периодизации жизненного цикла человека Выготский положил чередование стабильных периодов развития и кризисов. Кризисы характеризуются революционными изменениями, критерием которых является появление новообразований. Таким образом, каждый этап жизни открывается кризисом (сопровождающимся появлением тех или иных новообразований), за которым следует период стабильного развития, когда происходит освоение новообразований.</w:t>
      </w:r>
    </w:p>
    <w:p w:rsidR="0055743E" w:rsidRPr="0027685B" w:rsidRDefault="0055743E" w:rsidP="0055743E">
      <w:pPr>
        <w:spacing w:after="0" w:line="240" w:lineRule="auto"/>
        <w:ind w:firstLine="709"/>
        <w:jc w:val="both"/>
        <w:rPr>
          <w:rFonts w:ascii="Times New Roman" w:hAnsi="Times New Roman"/>
          <w:sz w:val="28"/>
          <w:szCs w:val="28"/>
        </w:rPr>
      </w:pPr>
    </w:p>
    <w:p w:rsidR="0055743E" w:rsidRPr="0027685B" w:rsidRDefault="0055743E" w:rsidP="0055743E">
      <w:pPr>
        <w:spacing w:after="0" w:line="240" w:lineRule="auto"/>
        <w:jc w:val="right"/>
        <w:rPr>
          <w:rFonts w:ascii="Times New Roman" w:hAnsi="Times New Roman"/>
          <w:sz w:val="28"/>
          <w:szCs w:val="28"/>
        </w:rPr>
      </w:pPr>
      <w:r w:rsidRPr="0027685B">
        <w:rPr>
          <w:rFonts w:ascii="Times New Roman" w:hAnsi="Times New Roman"/>
          <w:sz w:val="28"/>
          <w:szCs w:val="28"/>
        </w:rPr>
        <w:t xml:space="preserve">Таблица 2. Динамика возрастных периодов в детском возрасте по </w:t>
      </w:r>
      <w:proofErr w:type="spellStart"/>
      <w:r w:rsidRPr="0027685B">
        <w:rPr>
          <w:rFonts w:ascii="Times New Roman" w:hAnsi="Times New Roman"/>
          <w:sz w:val="28"/>
          <w:szCs w:val="28"/>
        </w:rPr>
        <w:t>Л.С.Выготскому</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5743E" w:rsidRPr="0027685B" w:rsidTr="00F139F5">
        <w:tc>
          <w:tcPr>
            <w:tcW w:w="4785" w:type="dxa"/>
          </w:tcPr>
          <w:p w:rsidR="0055743E" w:rsidRPr="0027685B" w:rsidRDefault="0055743E" w:rsidP="00F139F5">
            <w:pPr>
              <w:spacing w:after="0" w:line="240" w:lineRule="auto"/>
              <w:jc w:val="center"/>
              <w:rPr>
                <w:rFonts w:ascii="Times New Roman" w:hAnsi="Times New Roman"/>
                <w:b/>
                <w:sz w:val="24"/>
                <w:szCs w:val="24"/>
              </w:rPr>
            </w:pPr>
            <w:r w:rsidRPr="0027685B">
              <w:rPr>
                <w:rFonts w:ascii="Times New Roman" w:hAnsi="Times New Roman"/>
                <w:b/>
                <w:sz w:val="24"/>
                <w:szCs w:val="24"/>
              </w:rPr>
              <w:t>Обозначение кризисов</w:t>
            </w:r>
          </w:p>
        </w:tc>
        <w:tc>
          <w:tcPr>
            <w:tcW w:w="4786" w:type="dxa"/>
          </w:tcPr>
          <w:p w:rsidR="0055743E" w:rsidRPr="0027685B" w:rsidRDefault="0055743E" w:rsidP="00F139F5">
            <w:pPr>
              <w:spacing w:after="0" w:line="240" w:lineRule="auto"/>
              <w:jc w:val="center"/>
              <w:rPr>
                <w:rFonts w:ascii="Times New Roman" w:hAnsi="Times New Roman"/>
                <w:b/>
                <w:sz w:val="24"/>
                <w:szCs w:val="24"/>
              </w:rPr>
            </w:pPr>
            <w:r w:rsidRPr="0027685B">
              <w:rPr>
                <w:rFonts w:ascii="Times New Roman" w:hAnsi="Times New Roman"/>
                <w:b/>
                <w:sz w:val="24"/>
                <w:szCs w:val="24"/>
              </w:rPr>
              <w:t>Возрастной период</w:t>
            </w:r>
          </w:p>
        </w:tc>
      </w:tr>
      <w:tr w:rsidR="0055743E" w:rsidRPr="0027685B" w:rsidTr="00F139F5">
        <w:tc>
          <w:tcPr>
            <w:tcW w:w="4785"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Кризис новорожденности</w:t>
            </w:r>
          </w:p>
        </w:tc>
        <w:tc>
          <w:tcPr>
            <w:tcW w:w="4786"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Младенческий возраст (2 мес. – 1 год)</w:t>
            </w:r>
          </w:p>
        </w:tc>
      </w:tr>
      <w:tr w:rsidR="0055743E" w:rsidRPr="0027685B" w:rsidTr="00F139F5">
        <w:tc>
          <w:tcPr>
            <w:tcW w:w="4785"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Кризис 1 года</w:t>
            </w:r>
          </w:p>
        </w:tc>
        <w:tc>
          <w:tcPr>
            <w:tcW w:w="4786"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Раннее детство (1-3 года)</w:t>
            </w:r>
          </w:p>
        </w:tc>
      </w:tr>
      <w:tr w:rsidR="0055743E" w:rsidRPr="0027685B" w:rsidTr="00F139F5">
        <w:tc>
          <w:tcPr>
            <w:tcW w:w="4785"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Кризис 3 лет</w:t>
            </w:r>
          </w:p>
        </w:tc>
        <w:tc>
          <w:tcPr>
            <w:tcW w:w="4786"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Дошкольный возраст (3-7 лет)</w:t>
            </w:r>
          </w:p>
        </w:tc>
      </w:tr>
      <w:tr w:rsidR="0055743E" w:rsidRPr="0027685B" w:rsidTr="00F139F5">
        <w:tc>
          <w:tcPr>
            <w:tcW w:w="4785"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Кризис 7 лет</w:t>
            </w:r>
          </w:p>
        </w:tc>
        <w:tc>
          <w:tcPr>
            <w:tcW w:w="4786"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Школьный возраст (8-12 лет)</w:t>
            </w:r>
          </w:p>
        </w:tc>
      </w:tr>
      <w:tr w:rsidR="0055743E" w:rsidRPr="0027685B" w:rsidTr="00F139F5">
        <w:tc>
          <w:tcPr>
            <w:tcW w:w="4785"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Кризис 13 лет</w:t>
            </w:r>
          </w:p>
        </w:tc>
        <w:tc>
          <w:tcPr>
            <w:tcW w:w="4786"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Подростковый возраст (14-18 лет)</w:t>
            </w:r>
          </w:p>
        </w:tc>
      </w:tr>
      <w:tr w:rsidR="0055743E" w:rsidRPr="0027685B" w:rsidTr="00F139F5">
        <w:tc>
          <w:tcPr>
            <w:tcW w:w="4785"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Кризис 17 лет</w:t>
            </w:r>
          </w:p>
        </w:tc>
        <w:tc>
          <w:tcPr>
            <w:tcW w:w="4786"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Юношеский возраст (16-20 лет)</w:t>
            </w:r>
          </w:p>
        </w:tc>
      </w:tr>
    </w:tbl>
    <w:p w:rsidR="0055743E" w:rsidRPr="0027685B" w:rsidRDefault="0055743E" w:rsidP="0055743E">
      <w:pPr>
        <w:pStyle w:val="a3"/>
        <w:spacing w:before="0" w:beforeAutospacing="0" w:after="0" w:afterAutospacing="0"/>
        <w:ind w:firstLine="567"/>
        <w:jc w:val="both"/>
        <w:rPr>
          <w:rFonts w:eastAsia="Calibri"/>
          <w:sz w:val="28"/>
          <w:szCs w:val="28"/>
          <w:lang w:eastAsia="en-US"/>
        </w:rPr>
      </w:pPr>
      <w:r w:rsidRPr="0027685B">
        <w:rPr>
          <w:rFonts w:eastAsia="Calibri"/>
          <w:sz w:val="28"/>
          <w:szCs w:val="28"/>
          <w:lang w:eastAsia="en-US"/>
        </w:rPr>
        <w:t xml:space="preserve">Кризис, от </w:t>
      </w:r>
      <w:proofErr w:type="gramStart"/>
      <w:r w:rsidRPr="0027685B">
        <w:rPr>
          <w:rFonts w:eastAsia="Calibri"/>
          <w:sz w:val="28"/>
          <w:szCs w:val="28"/>
          <w:lang w:eastAsia="en-US"/>
        </w:rPr>
        <w:t>греческого</w:t>
      </w:r>
      <w:proofErr w:type="gramEnd"/>
      <w:r w:rsidRPr="0027685B">
        <w:rPr>
          <w:rFonts w:eastAsia="Calibri"/>
          <w:sz w:val="28"/>
          <w:szCs w:val="28"/>
          <w:lang w:eastAsia="en-US"/>
        </w:rPr>
        <w:t xml:space="preserve"> </w:t>
      </w:r>
      <w:proofErr w:type="spellStart"/>
      <w:r w:rsidRPr="0027685B">
        <w:rPr>
          <w:rFonts w:eastAsia="Calibri"/>
          <w:sz w:val="28"/>
          <w:szCs w:val="28"/>
          <w:lang w:eastAsia="en-US"/>
        </w:rPr>
        <w:t>krineo</w:t>
      </w:r>
      <w:proofErr w:type="spellEnd"/>
      <w:r w:rsidRPr="0027685B">
        <w:rPr>
          <w:rFonts w:eastAsia="Calibri"/>
          <w:sz w:val="28"/>
          <w:szCs w:val="28"/>
          <w:lang w:eastAsia="en-US"/>
        </w:rPr>
        <w:t>, буквально означает «разделение дорог». Понятие «кризис» означает острую ситуацию для принятия какого-то решения, поворотный пункт, важнейший момент в жизни или деятельности человека.</w:t>
      </w:r>
    </w:p>
    <w:p w:rsidR="0055743E" w:rsidRPr="0027685B" w:rsidRDefault="0055743E" w:rsidP="0055743E">
      <w:pPr>
        <w:pStyle w:val="a3"/>
        <w:spacing w:before="0" w:beforeAutospacing="0" w:after="0" w:afterAutospacing="0"/>
        <w:ind w:firstLine="567"/>
        <w:jc w:val="both"/>
        <w:rPr>
          <w:rFonts w:eastAsia="Calibri"/>
          <w:sz w:val="28"/>
          <w:szCs w:val="28"/>
          <w:lang w:eastAsia="en-US"/>
        </w:rPr>
      </w:pPr>
      <w:r w:rsidRPr="0027685B">
        <w:rPr>
          <w:rFonts w:eastAsia="Calibri"/>
          <w:sz w:val="28"/>
          <w:szCs w:val="28"/>
          <w:lang w:eastAsia="en-US"/>
        </w:rPr>
        <w:t xml:space="preserve">Кризис в жизни это ситуация, в которой человек сталкивается с невозможностью реализации внутренней необходимости своей жизни (мотивов, стремлений, ценностей) в виду возникновения препятствий (чаще всего внешних), преодолеть которые, опираясь на свой прошлый опыт, он не может. Психологический кризис - это физическое и психическое неудобство, с одной стороны, и трансформация, развитие и личностный рост - с другой. Таким образом, источник кризиса не соответствие «хочу» и «могу», что в дальнейшем ведет к появлению новообразований и смене ведущей деятельности.  </w:t>
      </w:r>
    </w:p>
    <w:p w:rsidR="0055743E" w:rsidRPr="0027685B" w:rsidRDefault="0055743E" w:rsidP="0055743E">
      <w:pPr>
        <w:pStyle w:val="a3"/>
        <w:spacing w:before="0" w:beforeAutospacing="0" w:after="0" w:afterAutospacing="0"/>
        <w:ind w:firstLine="567"/>
        <w:jc w:val="both"/>
        <w:rPr>
          <w:rFonts w:eastAsia="Calibri"/>
          <w:sz w:val="28"/>
          <w:szCs w:val="28"/>
          <w:lang w:eastAsia="en-US"/>
        </w:rPr>
      </w:pPr>
      <w:r w:rsidRPr="0027685B">
        <w:rPr>
          <w:rFonts w:eastAsia="Calibri"/>
          <w:sz w:val="28"/>
          <w:szCs w:val="28"/>
          <w:lang w:eastAsia="en-US"/>
        </w:rPr>
        <w:t>Рассмотрим механизм возникновения кризиса на примере подросткового возраста.</w:t>
      </w:r>
    </w:p>
    <w:p w:rsidR="0055743E" w:rsidRPr="0027685B" w:rsidRDefault="0055743E" w:rsidP="0055743E">
      <w:pPr>
        <w:pStyle w:val="a3"/>
        <w:spacing w:before="0" w:beforeAutospacing="0" w:after="0" w:afterAutospacing="0"/>
        <w:ind w:firstLine="567"/>
        <w:jc w:val="both"/>
        <w:rPr>
          <w:rFonts w:eastAsia="Calibri"/>
          <w:sz w:val="28"/>
          <w:szCs w:val="28"/>
          <w:lang w:eastAsia="en-US"/>
        </w:rPr>
      </w:pPr>
    </w:p>
    <w:p w:rsidR="0055743E" w:rsidRPr="0027685B" w:rsidRDefault="0055743E" w:rsidP="0055743E">
      <w:pPr>
        <w:pStyle w:val="a3"/>
        <w:spacing w:before="0" w:beforeAutospacing="0" w:after="0" w:afterAutospacing="0"/>
        <w:ind w:firstLine="567"/>
        <w:jc w:val="both"/>
        <w:rPr>
          <w:rFonts w:eastAsia="Calibri"/>
          <w:sz w:val="28"/>
          <w:szCs w:val="28"/>
          <w:lang w:eastAsia="en-US"/>
        </w:rPr>
      </w:pPr>
    </w:p>
    <w:p w:rsidR="0055743E" w:rsidRPr="0027685B" w:rsidRDefault="0055743E" w:rsidP="0055743E">
      <w:pPr>
        <w:pStyle w:val="a3"/>
        <w:spacing w:before="0" w:beforeAutospacing="0" w:after="0" w:afterAutospacing="0"/>
        <w:ind w:firstLine="567"/>
        <w:jc w:val="both"/>
        <w:rPr>
          <w:rFonts w:eastAsia="Calibri"/>
          <w:sz w:val="28"/>
          <w:szCs w:val="28"/>
          <w:lang w:eastAsia="en-US"/>
        </w:rPr>
      </w:pPr>
    </w:p>
    <w:p w:rsidR="0055743E" w:rsidRDefault="0055743E" w:rsidP="0055743E">
      <w:pPr>
        <w:pStyle w:val="a3"/>
        <w:spacing w:before="0" w:beforeAutospacing="0" w:after="0" w:afterAutospacing="0"/>
        <w:ind w:firstLine="567"/>
        <w:jc w:val="both"/>
        <w:rPr>
          <w:rFonts w:eastAsia="Calibri"/>
          <w:sz w:val="28"/>
          <w:szCs w:val="28"/>
          <w:lang w:eastAsia="en-US"/>
        </w:rPr>
      </w:pPr>
    </w:p>
    <w:p w:rsidR="0055743E" w:rsidRPr="0027685B" w:rsidRDefault="0055743E" w:rsidP="0055743E">
      <w:pPr>
        <w:pStyle w:val="a3"/>
        <w:spacing w:before="0" w:beforeAutospacing="0" w:after="0" w:afterAutospacing="0"/>
        <w:ind w:firstLine="567"/>
        <w:jc w:val="both"/>
        <w:rPr>
          <w:rFonts w:eastAsia="Calibri"/>
          <w:sz w:val="28"/>
          <w:szCs w:val="28"/>
          <w:lang w:eastAsia="en-US"/>
        </w:rPr>
      </w:pPr>
    </w:p>
    <w:p w:rsidR="0055743E" w:rsidRPr="0027685B" w:rsidRDefault="0055743E" w:rsidP="0055743E">
      <w:pPr>
        <w:pStyle w:val="a3"/>
        <w:spacing w:before="0" w:beforeAutospacing="0" w:after="0" w:afterAutospacing="0"/>
        <w:ind w:firstLine="567"/>
        <w:jc w:val="both"/>
        <w:rPr>
          <w:rFonts w:eastAsia="Calibri"/>
          <w:sz w:val="28"/>
          <w:szCs w:val="28"/>
          <w:lang w:eastAsia="en-US"/>
        </w:rPr>
      </w:pPr>
    </w:p>
    <w:p w:rsidR="0055743E" w:rsidRPr="0027685B" w:rsidRDefault="0055743E" w:rsidP="0055743E">
      <w:pPr>
        <w:pStyle w:val="a3"/>
        <w:spacing w:before="0" w:beforeAutospacing="0" w:after="0" w:afterAutospacing="0" w:line="360" w:lineRule="auto"/>
        <w:ind w:firstLine="567"/>
        <w:jc w:val="right"/>
        <w:rPr>
          <w:rFonts w:eastAsia="Calibri"/>
          <w:sz w:val="28"/>
          <w:szCs w:val="28"/>
          <w:lang w:eastAsia="en-US"/>
        </w:rPr>
      </w:pPr>
      <w:r w:rsidRPr="0027685B">
        <w:rPr>
          <w:sz w:val="28"/>
          <w:szCs w:val="28"/>
        </w:rPr>
        <w:t>Таблица 3.Механизм образования кризиса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1"/>
        <w:gridCol w:w="3268"/>
        <w:gridCol w:w="2812"/>
      </w:tblGrid>
      <w:tr w:rsidR="0055743E" w:rsidRPr="0027685B" w:rsidTr="00F139F5">
        <w:tc>
          <w:tcPr>
            <w:tcW w:w="3652" w:type="dxa"/>
          </w:tcPr>
          <w:p w:rsidR="0055743E" w:rsidRPr="0027685B" w:rsidRDefault="0055743E" w:rsidP="00F139F5">
            <w:pPr>
              <w:pStyle w:val="a3"/>
              <w:spacing w:before="0" w:beforeAutospacing="0" w:after="0" w:afterAutospacing="0"/>
              <w:jc w:val="center"/>
              <w:rPr>
                <w:b/>
              </w:rPr>
            </w:pPr>
            <w:r w:rsidRPr="0027685B">
              <w:rPr>
                <w:b/>
              </w:rPr>
              <w:t xml:space="preserve">Восприятие реальности </w:t>
            </w:r>
            <w:r w:rsidRPr="0027685B">
              <w:rPr>
                <w:b/>
              </w:rPr>
              <w:lastRenderedPageBreak/>
              <w:t>подростком</w:t>
            </w:r>
          </w:p>
        </w:tc>
        <w:tc>
          <w:tcPr>
            <w:tcW w:w="3402" w:type="dxa"/>
          </w:tcPr>
          <w:p w:rsidR="0055743E" w:rsidRPr="0027685B" w:rsidRDefault="0055743E" w:rsidP="00F139F5">
            <w:pPr>
              <w:pStyle w:val="a3"/>
              <w:spacing w:before="0" w:beforeAutospacing="0" w:after="0" w:afterAutospacing="0"/>
              <w:jc w:val="center"/>
              <w:rPr>
                <w:b/>
              </w:rPr>
            </w:pPr>
            <w:r w:rsidRPr="0027685B">
              <w:rPr>
                <w:b/>
              </w:rPr>
              <w:lastRenderedPageBreak/>
              <w:t xml:space="preserve">Реальное положение </w:t>
            </w:r>
            <w:r w:rsidRPr="0027685B">
              <w:rPr>
                <w:b/>
              </w:rPr>
              <w:lastRenderedPageBreak/>
              <w:t>подростка</w:t>
            </w:r>
          </w:p>
        </w:tc>
        <w:tc>
          <w:tcPr>
            <w:tcW w:w="2977" w:type="dxa"/>
          </w:tcPr>
          <w:p w:rsidR="0055743E" w:rsidRPr="0027685B" w:rsidRDefault="0055743E" w:rsidP="00F139F5">
            <w:pPr>
              <w:pStyle w:val="a3"/>
              <w:spacing w:before="0" w:beforeAutospacing="0" w:after="0" w:afterAutospacing="0"/>
              <w:jc w:val="center"/>
              <w:rPr>
                <w:b/>
              </w:rPr>
            </w:pPr>
            <w:r w:rsidRPr="0027685B">
              <w:rPr>
                <w:b/>
              </w:rPr>
              <w:lastRenderedPageBreak/>
              <w:t xml:space="preserve">Результат не </w:t>
            </w:r>
            <w:r w:rsidRPr="0027685B">
              <w:rPr>
                <w:b/>
              </w:rPr>
              <w:lastRenderedPageBreak/>
              <w:t>совпадения</w:t>
            </w:r>
          </w:p>
        </w:tc>
      </w:tr>
      <w:tr w:rsidR="0055743E" w:rsidRPr="0027685B" w:rsidTr="00F139F5">
        <w:tc>
          <w:tcPr>
            <w:tcW w:w="3652" w:type="dxa"/>
          </w:tcPr>
          <w:p w:rsidR="0055743E" w:rsidRPr="0027685B" w:rsidRDefault="0055743E" w:rsidP="00F139F5">
            <w:pPr>
              <w:pStyle w:val="a3"/>
              <w:spacing w:before="0" w:beforeAutospacing="0" w:after="0" w:afterAutospacing="0"/>
              <w:ind w:firstLine="567"/>
              <w:jc w:val="both"/>
              <w:rPr>
                <w:rFonts w:eastAsia="Calibri"/>
                <w:lang w:eastAsia="en-US"/>
              </w:rPr>
            </w:pPr>
            <w:r w:rsidRPr="0027685B">
              <w:rPr>
                <w:rFonts w:eastAsia="Calibri"/>
                <w:lang w:eastAsia="en-US"/>
              </w:rPr>
              <w:lastRenderedPageBreak/>
              <w:t xml:space="preserve">Ребенок 15 лет воспринимает себя взрослым и всеми путями стремится к самостоятельности и избавления от родительского присмотра. Он искренне верит в то, что родительский «гнет» лишает его свободы деятельности, интимно-личностного общения со сверстниками, в то время как он уже тоже «взрослый» (подростки не воспринимают себя детьми) и сам может принимать решения. </w:t>
            </w:r>
          </w:p>
        </w:tc>
        <w:tc>
          <w:tcPr>
            <w:tcW w:w="3402" w:type="dxa"/>
          </w:tcPr>
          <w:p w:rsidR="0055743E" w:rsidRPr="0027685B" w:rsidRDefault="0055743E" w:rsidP="00F139F5">
            <w:pPr>
              <w:pStyle w:val="a3"/>
              <w:spacing w:before="0" w:beforeAutospacing="0" w:after="0" w:afterAutospacing="0"/>
              <w:jc w:val="both"/>
            </w:pPr>
            <w:r w:rsidRPr="0027685B">
              <w:t>Нет физиологических, физических и психологических возможностей для  автономности и самостоятельности ребенка от родителей, т.е. ребенок не может физически себя обеспечивать для самостоятельной жизни (не достаточно физиологических ресурсов) и психологически не готов к одиночеству (</w:t>
            </w:r>
            <w:proofErr w:type="gramStart"/>
            <w:r w:rsidRPr="0027685B">
              <w:t>не хватка</w:t>
            </w:r>
            <w:proofErr w:type="gramEnd"/>
            <w:r w:rsidRPr="0027685B">
              <w:t xml:space="preserve"> жизненного опыта).</w:t>
            </w:r>
          </w:p>
        </w:tc>
        <w:tc>
          <w:tcPr>
            <w:tcW w:w="2977" w:type="dxa"/>
          </w:tcPr>
          <w:p w:rsidR="0055743E" w:rsidRPr="0027685B" w:rsidRDefault="0055743E" w:rsidP="00F139F5">
            <w:pPr>
              <w:pStyle w:val="a3"/>
              <w:spacing w:before="0" w:beforeAutospacing="0" w:after="0" w:afterAutospacing="0"/>
              <w:jc w:val="both"/>
            </w:pPr>
            <w:r w:rsidRPr="0027685B">
              <w:t>Не совпадение между тем, что ребенок «хочет» и «реально может» рождает кризис и его проявления.</w:t>
            </w:r>
          </w:p>
        </w:tc>
      </w:tr>
    </w:tbl>
    <w:p w:rsidR="0055743E" w:rsidRPr="0027685B" w:rsidRDefault="0055743E" w:rsidP="0055743E">
      <w:pPr>
        <w:spacing w:after="0" w:line="240" w:lineRule="auto"/>
        <w:ind w:firstLine="567"/>
        <w:jc w:val="both"/>
        <w:rPr>
          <w:rFonts w:ascii="Times New Roman" w:hAnsi="Times New Roman"/>
          <w:sz w:val="28"/>
          <w:szCs w:val="28"/>
        </w:rPr>
      </w:pPr>
    </w:p>
    <w:p w:rsidR="0055743E" w:rsidRPr="0027685B" w:rsidRDefault="0055743E" w:rsidP="0055743E">
      <w:pPr>
        <w:spacing w:after="0" w:line="240" w:lineRule="auto"/>
        <w:ind w:firstLine="567"/>
        <w:jc w:val="both"/>
        <w:rPr>
          <w:rFonts w:ascii="Times New Roman" w:hAnsi="Times New Roman"/>
          <w:sz w:val="28"/>
          <w:szCs w:val="28"/>
        </w:rPr>
      </w:pPr>
      <w:r w:rsidRPr="0027685B">
        <w:rPr>
          <w:rFonts w:ascii="Times New Roman" w:hAnsi="Times New Roman"/>
          <w:sz w:val="28"/>
          <w:szCs w:val="28"/>
        </w:rPr>
        <w:t>Необходимо помнить, что психическое развитие человека индивидуально, оно условно, и с трудом может укладываться в жесткие рамки периодизации, отсюда и плавающие рамки переживания кризисов.</w:t>
      </w:r>
    </w:p>
    <w:p w:rsidR="0055743E" w:rsidRPr="0027685B" w:rsidRDefault="0055743E" w:rsidP="0055743E">
      <w:pPr>
        <w:spacing w:after="0" w:line="360" w:lineRule="auto"/>
        <w:ind w:firstLine="567"/>
        <w:jc w:val="both"/>
        <w:rPr>
          <w:rFonts w:ascii="Times New Roman" w:hAnsi="Times New Roman"/>
          <w:sz w:val="28"/>
          <w:szCs w:val="28"/>
        </w:rPr>
      </w:pPr>
    </w:p>
    <w:p w:rsidR="0055743E" w:rsidRPr="0027685B" w:rsidRDefault="0055743E" w:rsidP="0055743E">
      <w:pPr>
        <w:spacing w:after="0" w:line="360" w:lineRule="auto"/>
        <w:ind w:firstLine="567"/>
        <w:jc w:val="right"/>
        <w:rPr>
          <w:rFonts w:ascii="Times New Roman" w:hAnsi="Times New Roman"/>
        </w:rPr>
      </w:pPr>
      <w:r w:rsidRPr="0027685B">
        <w:rPr>
          <w:rFonts w:ascii="Times New Roman" w:hAnsi="Times New Roman"/>
          <w:sz w:val="28"/>
          <w:szCs w:val="28"/>
        </w:rPr>
        <w:t xml:space="preserve">Таблица 4. Кризисы детского развития.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402"/>
        <w:gridCol w:w="4076"/>
      </w:tblGrid>
      <w:tr w:rsidR="0055743E" w:rsidRPr="0027685B" w:rsidTr="00F139F5">
        <w:tc>
          <w:tcPr>
            <w:tcW w:w="2093" w:type="dxa"/>
          </w:tcPr>
          <w:p w:rsidR="0055743E" w:rsidRPr="0027685B" w:rsidRDefault="0055743E" w:rsidP="00F139F5">
            <w:pPr>
              <w:spacing w:after="0" w:line="240" w:lineRule="auto"/>
              <w:jc w:val="center"/>
              <w:rPr>
                <w:rFonts w:ascii="Times New Roman" w:hAnsi="Times New Roman"/>
                <w:b/>
                <w:sz w:val="24"/>
                <w:szCs w:val="24"/>
              </w:rPr>
            </w:pPr>
            <w:r w:rsidRPr="0027685B">
              <w:rPr>
                <w:rFonts w:ascii="Times New Roman" w:hAnsi="Times New Roman"/>
                <w:b/>
                <w:sz w:val="24"/>
                <w:szCs w:val="24"/>
              </w:rPr>
              <w:t>Возраст</w:t>
            </w:r>
          </w:p>
        </w:tc>
        <w:tc>
          <w:tcPr>
            <w:tcW w:w="3402" w:type="dxa"/>
          </w:tcPr>
          <w:p w:rsidR="0055743E" w:rsidRPr="0027685B" w:rsidRDefault="0055743E" w:rsidP="00F139F5">
            <w:pPr>
              <w:spacing w:after="0" w:line="240" w:lineRule="auto"/>
              <w:jc w:val="center"/>
              <w:rPr>
                <w:rFonts w:ascii="Times New Roman" w:hAnsi="Times New Roman"/>
                <w:b/>
                <w:sz w:val="24"/>
                <w:szCs w:val="24"/>
              </w:rPr>
            </w:pPr>
            <w:r w:rsidRPr="0027685B">
              <w:rPr>
                <w:rFonts w:ascii="Times New Roman" w:hAnsi="Times New Roman"/>
                <w:b/>
                <w:sz w:val="24"/>
                <w:szCs w:val="24"/>
              </w:rPr>
              <w:t>Содержание кризиса</w:t>
            </w:r>
          </w:p>
        </w:tc>
        <w:tc>
          <w:tcPr>
            <w:tcW w:w="4076" w:type="dxa"/>
          </w:tcPr>
          <w:p w:rsidR="0055743E" w:rsidRPr="0027685B" w:rsidRDefault="0055743E" w:rsidP="00F139F5">
            <w:pPr>
              <w:spacing w:after="0" w:line="240" w:lineRule="auto"/>
              <w:jc w:val="center"/>
              <w:rPr>
                <w:rFonts w:ascii="Times New Roman" w:hAnsi="Times New Roman"/>
                <w:b/>
                <w:sz w:val="24"/>
                <w:szCs w:val="24"/>
              </w:rPr>
            </w:pPr>
            <w:r w:rsidRPr="0027685B">
              <w:rPr>
                <w:rFonts w:ascii="Times New Roman" w:hAnsi="Times New Roman"/>
                <w:b/>
                <w:sz w:val="24"/>
                <w:szCs w:val="24"/>
              </w:rPr>
              <w:t>Симптомы кризиса</w:t>
            </w:r>
          </w:p>
        </w:tc>
      </w:tr>
      <w:tr w:rsidR="0055743E" w:rsidRPr="0027685B" w:rsidTr="00F139F5">
        <w:tc>
          <w:tcPr>
            <w:tcW w:w="2093"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Новорожденность</w:t>
            </w:r>
          </w:p>
        </w:tc>
        <w:tc>
          <w:tcPr>
            <w:tcW w:w="3402"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 xml:space="preserve">Переход от </w:t>
            </w:r>
            <w:proofErr w:type="spellStart"/>
            <w:r w:rsidRPr="0027685B">
              <w:rPr>
                <w:rFonts w:ascii="Times New Roman" w:hAnsi="Times New Roman"/>
                <w:sz w:val="24"/>
                <w:szCs w:val="24"/>
              </w:rPr>
              <w:t>внутреутробному</w:t>
            </w:r>
            <w:proofErr w:type="spellEnd"/>
            <w:r w:rsidRPr="0027685B">
              <w:rPr>
                <w:rFonts w:ascii="Times New Roman" w:hAnsi="Times New Roman"/>
                <w:sz w:val="24"/>
                <w:szCs w:val="24"/>
              </w:rPr>
              <w:t xml:space="preserve"> к </w:t>
            </w:r>
            <w:proofErr w:type="spellStart"/>
            <w:r w:rsidRPr="0027685B">
              <w:rPr>
                <w:rFonts w:ascii="Times New Roman" w:hAnsi="Times New Roman"/>
                <w:sz w:val="24"/>
                <w:szCs w:val="24"/>
              </w:rPr>
              <w:t>внеутробному</w:t>
            </w:r>
            <w:proofErr w:type="spellEnd"/>
            <w:r w:rsidRPr="0027685B">
              <w:rPr>
                <w:rFonts w:ascii="Times New Roman" w:hAnsi="Times New Roman"/>
                <w:sz w:val="24"/>
                <w:szCs w:val="24"/>
              </w:rPr>
              <w:t xml:space="preserve"> способу жизни. Приспособление к окружающей действительности.</w:t>
            </w:r>
          </w:p>
        </w:tc>
        <w:tc>
          <w:tcPr>
            <w:tcW w:w="4076" w:type="dxa"/>
          </w:tcPr>
          <w:p w:rsidR="0055743E" w:rsidRPr="0027685B" w:rsidRDefault="0055743E" w:rsidP="00F139F5">
            <w:pPr>
              <w:spacing w:after="0" w:line="240" w:lineRule="auto"/>
              <w:jc w:val="both"/>
              <w:rPr>
                <w:rFonts w:ascii="Times New Roman" w:hAnsi="Times New Roman"/>
                <w:sz w:val="24"/>
                <w:szCs w:val="24"/>
              </w:rPr>
            </w:pPr>
            <w:proofErr w:type="gramStart"/>
            <w:r w:rsidRPr="0027685B">
              <w:rPr>
                <w:rFonts w:ascii="Times New Roman" w:hAnsi="Times New Roman"/>
                <w:sz w:val="24"/>
                <w:szCs w:val="24"/>
              </w:rPr>
              <w:t>п</w:t>
            </w:r>
            <w:proofErr w:type="gramEnd"/>
            <w:r w:rsidRPr="0027685B">
              <w:rPr>
                <w:rFonts w:ascii="Times New Roman" w:hAnsi="Times New Roman"/>
                <w:sz w:val="24"/>
                <w:szCs w:val="24"/>
              </w:rPr>
              <w:t>ериод максимальной беспомощности, зависимости от взрослого.</w:t>
            </w:r>
          </w:p>
        </w:tc>
      </w:tr>
      <w:tr w:rsidR="0055743E" w:rsidRPr="0027685B" w:rsidTr="00F139F5">
        <w:tc>
          <w:tcPr>
            <w:tcW w:w="2093"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Кризис первого года жизни</w:t>
            </w:r>
          </w:p>
        </w:tc>
        <w:tc>
          <w:tcPr>
            <w:tcW w:w="3402"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Раздвоение социальной ситуации. Физическое отделение ребенка от матери.</w:t>
            </w:r>
          </w:p>
        </w:tc>
        <w:tc>
          <w:tcPr>
            <w:tcW w:w="4076" w:type="dxa"/>
          </w:tcPr>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proofErr w:type="gramStart"/>
            <w:r w:rsidRPr="0027685B">
              <w:rPr>
                <w:rFonts w:ascii="Times New Roman" w:hAnsi="Times New Roman"/>
                <w:sz w:val="24"/>
                <w:szCs w:val="24"/>
              </w:rPr>
              <w:t>т</w:t>
            </w:r>
            <w:proofErr w:type="gramEnd"/>
            <w:r w:rsidRPr="0027685B">
              <w:rPr>
                <w:rFonts w:ascii="Times New Roman" w:hAnsi="Times New Roman"/>
                <w:sz w:val="24"/>
                <w:szCs w:val="24"/>
              </w:rPr>
              <w:t xml:space="preserve">рудновоспитуемость, </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резкое увеличение новых форм поведения;</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повышенная чувствительность к порицаниям и замечаниям взрослого,</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необычное и противоречивое поведение в затруднительных ситуациях,</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повышенная капризность.</w:t>
            </w:r>
          </w:p>
        </w:tc>
      </w:tr>
      <w:tr w:rsidR="0055743E" w:rsidRPr="0027685B" w:rsidTr="00F139F5">
        <w:tc>
          <w:tcPr>
            <w:tcW w:w="2093"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Кризис 3 лет</w:t>
            </w:r>
          </w:p>
        </w:tc>
        <w:tc>
          <w:tcPr>
            <w:tcW w:w="3402"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Изменение существующих взаимоотношений между ребенком и взрослым. Возникновение тенденции к самостоятельности.</w:t>
            </w:r>
          </w:p>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Отделение ребенка от взрослого.</w:t>
            </w:r>
          </w:p>
        </w:tc>
        <w:tc>
          <w:tcPr>
            <w:tcW w:w="4076" w:type="dxa"/>
          </w:tcPr>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proofErr w:type="gramStart"/>
            <w:r w:rsidRPr="0027685B">
              <w:rPr>
                <w:rFonts w:ascii="Times New Roman" w:hAnsi="Times New Roman"/>
                <w:sz w:val="24"/>
                <w:szCs w:val="24"/>
              </w:rPr>
              <w:t>у</w:t>
            </w:r>
            <w:proofErr w:type="gramEnd"/>
            <w:r w:rsidRPr="0027685B">
              <w:rPr>
                <w:rFonts w:ascii="Times New Roman" w:hAnsi="Times New Roman"/>
                <w:sz w:val="24"/>
                <w:szCs w:val="24"/>
              </w:rPr>
              <w:t>прямство.</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негативизм,</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строптивость,</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«протест-бунт»,</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ревность,</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своеволие,</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обесценивание взрослых,</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деспотизм,</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реакции невропатического, психопатического характера.</w:t>
            </w:r>
          </w:p>
        </w:tc>
      </w:tr>
      <w:tr w:rsidR="0055743E" w:rsidRPr="0027685B" w:rsidTr="00F139F5">
        <w:tc>
          <w:tcPr>
            <w:tcW w:w="2093"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Кризис 7 лет</w:t>
            </w:r>
          </w:p>
        </w:tc>
        <w:tc>
          <w:tcPr>
            <w:tcW w:w="3402"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 xml:space="preserve">В основе кризиса лежит </w:t>
            </w:r>
            <w:r w:rsidRPr="0027685B">
              <w:rPr>
                <w:rFonts w:ascii="Times New Roman" w:hAnsi="Times New Roman"/>
                <w:sz w:val="24"/>
                <w:szCs w:val="24"/>
              </w:rPr>
              <w:lastRenderedPageBreak/>
              <w:t>обобщение внутренних переживаний, которые начинают руководить поведением.</w:t>
            </w:r>
          </w:p>
        </w:tc>
        <w:tc>
          <w:tcPr>
            <w:tcW w:w="4076" w:type="dxa"/>
          </w:tcPr>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lastRenderedPageBreak/>
              <w:t>потеря непосредственности,</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proofErr w:type="spellStart"/>
            <w:r w:rsidRPr="0027685B">
              <w:rPr>
                <w:rFonts w:ascii="Times New Roman" w:hAnsi="Times New Roman"/>
                <w:sz w:val="24"/>
                <w:szCs w:val="24"/>
              </w:rPr>
              <w:lastRenderedPageBreak/>
              <w:t>манерничание</w:t>
            </w:r>
            <w:proofErr w:type="spellEnd"/>
            <w:r w:rsidRPr="0027685B">
              <w:rPr>
                <w:rFonts w:ascii="Times New Roman" w:hAnsi="Times New Roman"/>
                <w:sz w:val="24"/>
                <w:szCs w:val="24"/>
              </w:rPr>
              <w:t>,</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трудности воспитания: замыкание в себе, неуправляемость.</w:t>
            </w:r>
          </w:p>
        </w:tc>
      </w:tr>
      <w:tr w:rsidR="0055743E" w:rsidRPr="0027685B" w:rsidTr="00F139F5">
        <w:tc>
          <w:tcPr>
            <w:tcW w:w="2093"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lastRenderedPageBreak/>
              <w:t xml:space="preserve">Кризис 13 лет </w:t>
            </w:r>
          </w:p>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(подростковый кризис)</w:t>
            </w:r>
          </w:p>
        </w:tc>
        <w:tc>
          <w:tcPr>
            <w:tcW w:w="3402"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физиологические изменения в организме при половом созревании. Чувство «Взрослости».</w:t>
            </w:r>
          </w:p>
        </w:tc>
        <w:tc>
          <w:tcPr>
            <w:tcW w:w="4076" w:type="dxa"/>
          </w:tcPr>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грубое поведение,</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 xml:space="preserve">строптивость, упрямство, негативизм, своеволие, обесценивание взрослых, </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 xml:space="preserve">протест и бунт, </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стремление делать все наперекор установкам взрослых,</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замкнутость, игнорирование любых замечаний со стороны взрослых,</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внутренние – ребенок становится более уязвимым в душевном плане, его ранят даже самые незначительные замечания взрослых, он замыкается в себе, в общении со сверстниками,</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старается показать свою независимость и самостоятельность,</w:t>
            </w:r>
          </w:p>
          <w:p w:rsidR="0055743E" w:rsidRPr="0027685B" w:rsidRDefault="0055743E" w:rsidP="0055743E">
            <w:pPr>
              <w:numPr>
                <w:ilvl w:val="0"/>
                <w:numId w:val="3"/>
              </w:numPr>
              <w:spacing w:after="0" w:line="240" w:lineRule="auto"/>
              <w:ind w:left="141" w:hanging="216"/>
              <w:jc w:val="both"/>
              <w:rPr>
                <w:rFonts w:ascii="Times New Roman" w:hAnsi="Times New Roman"/>
                <w:sz w:val="24"/>
                <w:szCs w:val="24"/>
              </w:rPr>
            </w:pPr>
            <w:r w:rsidRPr="0027685B">
              <w:rPr>
                <w:rFonts w:ascii="Times New Roman" w:hAnsi="Times New Roman"/>
                <w:sz w:val="24"/>
                <w:szCs w:val="24"/>
              </w:rPr>
              <w:t>суицидальные намерения.</w:t>
            </w:r>
          </w:p>
        </w:tc>
      </w:tr>
      <w:tr w:rsidR="0055743E" w:rsidRPr="0027685B" w:rsidTr="00F139F5">
        <w:tc>
          <w:tcPr>
            <w:tcW w:w="2093"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Кризис 17 лет</w:t>
            </w:r>
          </w:p>
        </w:tc>
        <w:tc>
          <w:tcPr>
            <w:tcW w:w="3402" w:type="dxa"/>
          </w:tcPr>
          <w:p w:rsidR="0055743E" w:rsidRPr="0027685B" w:rsidRDefault="0055743E" w:rsidP="00F139F5">
            <w:pPr>
              <w:spacing w:after="0" w:line="240" w:lineRule="auto"/>
              <w:jc w:val="both"/>
              <w:rPr>
                <w:rFonts w:ascii="Times New Roman" w:hAnsi="Times New Roman"/>
                <w:sz w:val="24"/>
                <w:szCs w:val="24"/>
              </w:rPr>
            </w:pPr>
            <w:r w:rsidRPr="0027685B">
              <w:rPr>
                <w:rFonts w:ascii="Times New Roman" w:hAnsi="Times New Roman"/>
                <w:sz w:val="24"/>
                <w:szCs w:val="24"/>
              </w:rPr>
              <w:t xml:space="preserve">кризис </w:t>
            </w:r>
            <w:proofErr w:type="spellStart"/>
            <w:r w:rsidRPr="0027685B">
              <w:rPr>
                <w:rFonts w:ascii="Times New Roman" w:hAnsi="Times New Roman"/>
                <w:sz w:val="24"/>
                <w:szCs w:val="24"/>
              </w:rPr>
              <w:t>самоидентичности</w:t>
            </w:r>
            <w:proofErr w:type="spellEnd"/>
            <w:r w:rsidRPr="0027685B">
              <w:rPr>
                <w:rFonts w:ascii="Times New Roman" w:hAnsi="Times New Roman"/>
                <w:sz w:val="24"/>
                <w:szCs w:val="24"/>
              </w:rPr>
              <w:t xml:space="preserve"> (осознание себя самостоятельной личностью и попытка позиционировать себя  именно в этом качестве)</w:t>
            </w:r>
          </w:p>
        </w:tc>
        <w:tc>
          <w:tcPr>
            <w:tcW w:w="4076" w:type="dxa"/>
          </w:tcPr>
          <w:p w:rsidR="0055743E" w:rsidRPr="0027685B" w:rsidRDefault="0055743E" w:rsidP="0055743E">
            <w:pPr>
              <w:numPr>
                <w:ilvl w:val="0"/>
                <w:numId w:val="3"/>
              </w:numPr>
              <w:spacing w:after="0" w:line="240" w:lineRule="auto"/>
              <w:ind w:left="141" w:hanging="216"/>
              <w:jc w:val="both"/>
              <w:rPr>
                <w:rFonts w:ascii="Times New Roman" w:hAnsi="Times New Roman"/>
                <w:iCs/>
                <w:sz w:val="24"/>
                <w:szCs w:val="24"/>
              </w:rPr>
            </w:pPr>
            <w:r w:rsidRPr="0027685B">
              <w:rPr>
                <w:rFonts w:ascii="Times New Roman" w:hAnsi="Times New Roman"/>
                <w:iCs/>
                <w:sz w:val="24"/>
                <w:szCs w:val="24"/>
              </w:rPr>
              <w:t>самоанализ (</w:t>
            </w:r>
            <w:proofErr w:type="spellStart"/>
            <w:r w:rsidRPr="0027685B">
              <w:rPr>
                <w:rFonts w:ascii="Times New Roman" w:hAnsi="Times New Roman"/>
                <w:iCs/>
                <w:sz w:val="24"/>
                <w:szCs w:val="24"/>
              </w:rPr>
              <w:t>рефлексивность</w:t>
            </w:r>
            <w:proofErr w:type="spellEnd"/>
            <w:r w:rsidRPr="0027685B">
              <w:rPr>
                <w:rFonts w:ascii="Times New Roman" w:hAnsi="Times New Roman"/>
                <w:iCs/>
                <w:sz w:val="24"/>
                <w:szCs w:val="24"/>
              </w:rPr>
              <w:t xml:space="preserve">), </w:t>
            </w:r>
          </w:p>
          <w:p w:rsidR="0055743E" w:rsidRPr="0027685B" w:rsidRDefault="0055743E" w:rsidP="0055743E">
            <w:pPr>
              <w:numPr>
                <w:ilvl w:val="0"/>
                <w:numId w:val="3"/>
              </w:numPr>
              <w:spacing w:after="0" w:line="240" w:lineRule="auto"/>
              <w:ind w:left="141" w:hanging="216"/>
              <w:jc w:val="both"/>
              <w:rPr>
                <w:rFonts w:ascii="Times New Roman" w:hAnsi="Times New Roman"/>
                <w:iCs/>
                <w:sz w:val="24"/>
                <w:szCs w:val="24"/>
              </w:rPr>
            </w:pPr>
            <w:r w:rsidRPr="0027685B">
              <w:rPr>
                <w:rFonts w:ascii="Times New Roman" w:hAnsi="Times New Roman"/>
                <w:iCs/>
                <w:sz w:val="24"/>
                <w:szCs w:val="24"/>
              </w:rPr>
              <w:t>самоуважение,</w:t>
            </w:r>
          </w:p>
          <w:p w:rsidR="0055743E" w:rsidRPr="0027685B" w:rsidRDefault="0055743E" w:rsidP="0055743E">
            <w:pPr>
              <w:numPr>
                <w:ilvl w:val="0"/>
                <w:numId w:val="3"/>
              </w:numPr>
              <w:spacing w:after="0" w:line="240" w:lineRule="auto"/>
              <w:ind w:left="141" w:hanging="216"/>
              <w:jc w:val="both"/>
              <w:rPr>
                <w:rFonts w:ascii="Times New Roman" w:hAnsi="Times New Roman"/>
                <w:iCs/>
                <w:sz w:val="24"/>
                <w:szCs w:val="24"/>
              </w:rPr>
            </w:pPr>
            <w:r w:rsidRPr="0027685B">
              <w:rPr>
                <w:rFonts w:ascii="Times New Roman" w:hAnsi="Times New Roman"/>
                <w:iCs/>
                <w:sz w:val="24"/>
                <w:szCs w:val="24"/>
              </w:rPr>
              <w:t>устойчивое самосознание,</w:t>
            </w:r>
          </w:p>
          <w:p w:rsidR="0055743E" w:rsidRPr="0027685B" w:rsidRDefault="0055743E" w:rsidP="0055743E">
            <w:pPr>
              <w:numPr>
                <w:ilvl w:val="0"/>
                <w:numId w:val="3"/>
              </w:numPr>
              <w:spacing w:after="0" w:line="240" w:lineRule="auto"/>
              <w:ind w:left="141" w:hanging="216"/>
              <w:jc w:val="both"/>
              <w:rPr>
                <w:rFonts w:ascii="Times New Roman" w:hAnsi="Times New Roman"/>
                <w:iCs/>
                <w:sz w:val="24"/>
                <w:szCs w:val="24"/>
              </w:rPr>
            </w:pPr>
            <w:r w:rsidRPr="0027685B">
              <w:rPr>
                <w:rFonts w:ascii="Times New Roman" w:hAnsi="Times New Roman"/>
                <w:iCs/>
                <w:sz w:val="24"/>
                <w:szCs w:val="24"/>
              </w:rPr>
              <w:t>мысли о смысле жизни,</w:t>
            </w:r>
          </w:p>
          <w:p w:rsidR="0055743E" w:rsidRPr="0027685B" w:rsidRDefault="0055743E" w:rsidP="0055743E">
            <w:pPr>
              <w:numPr>
                <w:ilvl w:val="0"/>
                <w:numId w:val="3"/>
              </w:numPr>
              <w:spacing w:after="0" w:line="240" w:lineRule="auto"/>
              <w:ind w:left="141" w:hanging="216"/>
              <w:jc w:val="both"/>
              <w:rPr>
                <w:rStyle w:val="a4"/>
                <w:rFonts w:ascii="Times New Roman" w:hAnsi="Times New Roman"/>
                <w:i w:val="0"/>
                <w:sz w:val="24"/>
                <w:szCs w:val="24"/>
              </w:rPr>
            </w:pPr>
            <w:r w:rsidRPr="0027685B">
              <w:rPr>
                <w:rFonts w:ascii="Times New Roman" w:hAnsi="Times New Roman"/>
                <w:iCs/>
                <w:sz w:val="24"/>
                <w:szCs w:val="24"/>
              </w:rPr>
              <w:t>эмоциональная возбудимость.</w:t>
            </w:r>
          </w:p>
        </w:tc>
      </w:tr>
    </w:tbl>
    <w:p w:rsidR="0055743E" w:rsidRPr="00F11890" w:rsidRDefault="0055743E" w:rsidP="0055743E">
      <w:pPr>
        <w:spacing w:after="0" w:line="360" w:lineRule="auto"/>
        <w:ind w:firstLine="567"/>
        <w:jc w:val="both"/>
        <w:rPr>
          <w:rFonts w:ascii="Times New Roman" w:hAnsi="Times New Roman"/>
          <w:u w:val="single"/>
        </w:rPr>
      </w:pPr>
    </w:p>
    <w:p w:rsidR="0055743E" w:rsidRPr="00F11890" w:rsidRDefault="0055743E" w:rsidP="0055743E">
      <w:pPr>
        <w:pStyle w:val="a8"/>
        <w:numPr>
          <w:ilvl w:val="0"/>
          <w:numId w:val="10"/>
        </w:numPr>
        <w:spacing w:after="0" w:line="240" w:lineRule="auto"/>
        <w:ind w:left="0" w:firstLine="709"/>
        <w:rPr>
          <w:rFonts w:ascii="Times New Roman" w:hAnsi="Times New Roman"/>
          <w:b/>
          <w:sz w:val="28"/>
          <w:szCs w:val="28"/>
          <w:u w:val="single"/>
        </w:rPr>
      </w:pPr>
      <w:r w:rsidRPr="00F11890">
        <w:rPr>
          <w:rFonts w:ascii="Times New Roman" w:hAnsi="Times New Roman"/>
          <w:b/>
          <w:sz w:val="28"/>
          <w:szCs w:val="28"/>
          <w:u w:val="single"/>
        </w:rPr>
        <w:t>Возрастные особенности личности</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У каждого возраста есть свои особенности, о которых мы сейчас и поговорим.</w:t>
      </w:r>
    </w:p>
    <w:p w:rsidR="0055743E" w:rsidRPr="0027685B" w:rsidRDefault="0055743E" w:rsidP="0055743E">
      <w:pPr>
        <w:pStyle w:val="a5"/>
        <w:widowControl w:val="0"/>
        <w:spacing w:after="0"/>
        <w:ind w:firstLine="709"/>
        <w:jc w:val="both"/>
        <w:rPr>
          <w:sz w:val="28"/>
          <w:szCs w:val="28"/>
        </w:rPr>
      </w:pPr>
      <w:r w:rsidRPr="0027685B">
        <w:rPr>
          <w:b/>
          <w:sz w:val="28"/>
          <w:szCs w:val="28"/>
        </w:rPr>
        <w:t>Период младенчества</w:t>
      </w:r>
      <w:r w:rsidRPr="0027685B">
        <w:rPr>
          <w:sz w:val="28"/>
          <w:szCs w:val="28"/>
        </w:rPr>
        <w:t xml:space="preserve"> это - непосредственно-эмоциональное общение </w:t>
      </w:r>
      <w:proofErr w:type="gramStart"/>
      <w:r w:rsidRPr="0027685B">
        <w:rPr>
          <w:sz w:val="28"/>
          <w:szCs w:val="28"/>
        </w:rPr>
        <w:t>со</w:t>
      </w:r>
      <w:proofErr w:type="gramEnd"/>
      <w:r w:rsidRPr="0027685B">
        <w:rPr>
          <w:sz w:val="28"/>
          <w:szCs w:val="28"/>
        </w:rPr>
        <w:t xml:space="preserve"> взрослыми на фоне которого и происходит развитие формирование ориентированных и </w:t>
      </w:r>
      <w:proofErr w:type="spellStart"/>
      <w:r w:rsidRPr="0027685B">
        <w:rPr>
          <w:sz w:val="28"/>
          <w:szCs w:val="28"/>
        </w:rPr>
        <w:t>манипулятивных</w:t>
      </w:r>
      <w:proofErr w:type="spellEnd"/>
      <w:r w:rsidRPr="0027685B">
        <w:rPr>
          <w:sz w:val="28"/>
          <w:szCs w:val="28"/>
        </w:rPr>
        <w:t xml:space="preserve"> действия. В совместной деятельности </w:t>
      </w:r>
      <w:proofErr w:type="gramStart"/>
      <w:r w:rsidRPr="0027685B">
        <w:rPr>
          <w:sz w:val="28"/>
          <w:szCs w:val="28"/>
        </w:rPr>
        <w:t>со</w:t>
      </w:r>
      <w:proofErr w:type="gramEnd"/>
      <w:r w:rsidRPr="0027685B">
        <w:rPr>
          <w:sz w:val="28"/>
          <w:szCs w:val="28"/>
        </w:rPr>
        <w:t xml:space="preserve"> взрослыми отношения чаще всего строятся по типу полной зависимости или по типу следования заданному образцу. </w:t>
      </w:r>
    </w:p>
    <w:p w:rsidR="0055743E" w:rsidRPr="0027685B" w:rsidRDefault="0055743E" w:rsidP="0055743E">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 концу первого года у младенцев уже появляются первые совместные действия, они начинают подражать друг другу, затевая шумные совместные игры: догонялки, прятки. Все эти действия встречаются редко и отличаются краткостью. Особенность их в неустойчивом внимании к сверстнику - ребенок потеряет его из виду на секунду и словно забывает о нем, отвлекаясь на другой предмет, или очень быстро устает от сверстника. </w:t>
      </w:r>
    </w:p>
    <w:p w:rsidR="0055743E" w:rsidRPr="0027685B" w:rsidRDefault="0055743E" w:rsidP="0055743E">
      <w:pPr>
        <w:pStyle w:val="a5"/>
        <w:widowControl w:val="0"/>
        <w:spacing w:after="0"/>
        <w:ind w:firstLine="709"/>
        <w:jc w:val="both"/>
        <w:rPr>
          <w:i/>
          <w:sz w:val="28"/>
          <w:szCs w:val="28"/>
        </w:rPr>
      </w:pPr>
      <w:r w:rsidRPr="0027685B">
        <w:rPr>
          <w:i/>
          <w:sz w:val="28"/>
          <w:szCs w:val="28"/>
        </w:rPr>
        <w:t>Кризис 1 года связан с актуализацией предметно - практической стороны деятельности, в процессе которой ребенок осваивает социальный опыт, вырабатывает способы обращения с предметами, оценивает свои действия, утверждает позицию «Я» среди других.</w:t>
      </w:r>
    </w:p>
    <w:p w:rsidR="0055743E" w:rsidRPr="0027685B" w:rsidRDefault="0055743E" w:rsidP="0055743E">
      <w:pPr>
        <w:pStyle w:val="a5"/>
        <w:widowControl w:val="0"/>
        <w:spacing w:after="0"/>
        <w:ind w:firstLine="709"/>
        <w:jc w:val="both"/>
        <w:rPr>
          <w:sz w:val="28"/>
          <w:szCs w:val="28"/>
        </w:rPr>
      </w:pPr>
      <w:r w:rsidRPr="0027685B">
        <w:rPr>
          <w:b/>
          <w:sz w:val="28"/>
          <w:szCs w:val="28"/>
        </w:rPr>
        <w:t>В период раннего детства</w:t>
      </w:r>
      <w:r w:rsidRPr="0027685B">
        <w:rPr>
          <w:sz w:val="28"/>
          <w:szCs w:val="28"/>
        </w:rPr>
        <w:t xml:space="preserve"> - «предметно-орудийная деятельность, в </w:t>
      </w:r>
      <w:r w:rsidRPr="0027685B">
        <w:rPr>
          <w:sz w:val="28"/>
          <w:szCs w:val="28"/>
        </w:rPr>
        <w:lastRenderedPageBreak/>
        <w:t>ходе которой происходит овладение общественно выработанными способами действий с предметами».</w:t>
      </w:r>
    </w:p>
    <w:p w:rsidR="0055743E" w:rsidRPr="0027685B" w:rsidRDefault="0055743E" w:rsidP="0055743E">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Раннее детство ребенка проходит на фоне приспособления к окружающему миру, с его запретами и рамками поведения, что естественно ограничивает свободу ребенка. Именно эти навыки дают возможность овладевать самоконтролем.</w:t>
      </w:r>
    </w:p>
    <w:p w:rsidR="0055743E" w:rsidRPr="0027685B" w:rsidRDefault="0055743E" w:rsidP="0055743E">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Психологическое пространство ребенка начинает расширяться, появляются первые впечатления, переживания, которые вызваны новыми открытиями  при  наблюдении за свойствами предметов.</w:t>
      </w:r>
    </w:p>
    <w:p w:rsidR="0055743E" w:rsidRPr="0027685B" w:rsidRDefault="0055743E" w:rsidP="0055743E">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t>Кризис трех лет</w:t>
      </w:r>
      <w:r w:rsidRPr="0027685B">
        <w:rPr>
          <w:rFonts w:ascii="Times New Roman" w:hAnsi="Times New Roman"/>
          <w:sz w:val="28"/>
          <w:szCs w:val="28"/>
        </w:rPr>
        <w:t xml:space="preserve"> - упрямство и негативизм малыша - испытание силы - Я каждого из участников взаимодействия: и ребенка, и взрослого. К 3 годам ребенок завершает первый цикл знакомства с человеческим миром. С этого узлового рубежа начинается новый уровень социального развития, когда не только общество определяет отношения с ребенком, но и он, вычленив свое Я, начинает все более активно вступать в отношения с другими людьми, обществом.</w:t>
      </w:r>
    </w:p>
    <w:p w:rsidR="0055743E" w:rsidRPr="0027685B" w:rsidRDefault="0055743E" w:rsidP="0055743E">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t>В дошкольном возрасте</w:t>
      </w:r>
      <w:r w:rsidRPr="0027685B">
        <w:rPr>
          <w:rFonts w:ascii="Times New Roman" w:hAnsi="Times New Roman"/>
          <w:sz w:val="28"/>
          <w:szCs w:val="28"/>
        </w:rPr>
        <w:t xml:space="preserve"> - «ведущей деятельностью является игра в ее наиболее развернутой форме (ролевая игра). Главное ее значение состоит в том, что ребенок моделирует в ней отношения между людьми. На этой основе у ребенка формируется стремление к общественно значимой и общественно оцениваемой деятельности, которое является основным моментом готовности к школьному обучению».</w:t>
      </w:r>
    </w:p>
    <w:p w:rsidR="0055743E" w:rsidRPr="0027685B" w:rsidRDefault="0055743E" w:rsidP="0055743E">
      <w:pPr>
        <w:shd w:val="clear" w:color="auto" w:fill="FFFFFF"/>
        <w:spacing w:after="0" w:line="240" w:lineRule="auto"/>
        <w:ind w:firstLine="709"/>
        <w:jc w:val="both"/>
        <w:rPr>
          <w:rFonts w:ascii="Times New Roman" w:hAnsi="Times New Roman"/>
          <w:sz w:val="28"/>
          <w:szCs w:val="28"/>
        </w:rPr>
      </w:pPr>
      <w:proofErr w:type="gramStart"/>
      <w:r w:rsidRPr="0027685B">
        <w:rPr>
          <w:rFonts w:ascii="Times New Roman" w:hAnsi="Times New Roman"/>
          <w:sz w:val="28"/>
          <w:szCs w:val="28"/>
        </w:rPr>
        <w:t>Возможность экспериментировать с собственным Я и не - Я, создающаяся в середине детства, переживание дифференцированных отношений (свои - чужие) с людьми создает условия для осознания границ собственного психологического пространства.</w:t>
      </w:r>
      <w:proofErr w:type="gramEnd"/>
      <w:r w:rsidRPr="0027685B">
        <w:rPr>
          <w:rFonts w:ascii="Times New Roman" w:hAnsi="Times New Roman"/>
          <w:sz w:val="28"/>
          <w:szCs w:val="28"/>
        </w:rPr>
        <w:t xml:space="preserve"> В это время дети подвергают свое тело разным воздействиям, </w:t>
      </w:r>
      <w:proofErr w:type="gramStart"/>
      <w:r w:rsidRPr="0027685B">
        <w:rPr>
          <w:rFonts w:ascii="Times New Roman" w:hAnsi="Times New Roman"/>
          <w:sz w:val="28"/>
          <w:szCs w:val="28"/>
        </w:rPr>
        <w:t>проверяя известные им сведения о его свойствах или устраивают эксперименты</w:t>
      </w:r>
      <w:proofErr w:type="gramEnd"/>
      <w:r w:rsidRPr="0027685B">
        <w:rPr>
          <w:rFonts w:ascii="Times New Roman" w:hAnsi="Times New Roman"/>
          <w:sz w:val="28"/>
          <w:szCs w:val="28"/>
        </w:rPr>
        <w:t xml:space="preserve">. </w:t>
      </w:r>
    </w:p>
    <w:p w:rsidR="0055743E" w:rsidRPr="0027685B" w:rsidRDefault="0055743E" w:rsidP="0055743E">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Нарастающая дифференциация чу</w:t>
      </w:r>
      <w:proofErr w:type="gramStart"/>
      <w:r w:rsidRPr="0027685B">
        <w:rPr>
          <w:rFonts w:ascii="Times New Roman" w:hAnsi="Times New Roman"/>
          <w:sz w:val="28"/>
          <w:szCs w:val="28"/>
        </w:rPr>
        <w:t>вств тр</w:t>
      </w:r>
      <w:proofErr w:type="gramEnd"/>
      <w:r w:rsidRPr="0027685B">
        <w:rPr>
          <w:rFonts w:ascii="Times New Roman" w:hAnsi="Times New Roman"/>
          <w:sz w:val="28"/>
          <w:szCs w:val="28"/>
        </w:rPr>
        <w:t>ебует некой упорядоченности, наверное, естественной шкалой для этого становится само тело ребенка. Именно в это время им решается задача установления своей половой идентификации. Успех ребенка в разных видах деятельности самым тесным образом связан с мнением о нем сверстников. Ребенок уже не просто реагирует, усваивает, он уже и многое делает «</w:t>
      </w:r>
      <w:proofErr w:type="gramStart"/>
      <w:r w:rsidRPr="0027685B">
        <w:rPr>
          <w:rFonts w:ascii="Times New Roman" w:hAnsi="Times New Roman"/>
          <w:sz w:val="28"/>
          <w:szCs w:val="28"/>
        </w:rPr>
        <w:t>понарошку</w:t>
      </w:r>
      <w:proofErr w:type="gramEnd"/>
      <w:r w:rsidRPr="0027685B">
        <w:rPr>
          <w:rFonts w:ascii="Times New Roman" w:hAnsi="Times New Roman"/>
          <w:sz w:val="28"/>
          <w:szCs w:val="28"/>
        </w:rPr>
        <w:t xml:space="preserve">», «специально», применяя для воздействия на себе и на других известные ему закономерности человеческих отношений и свойства предметов. </w:t>
      </w:r>
    </w:p>
    <w:p w:rsidR="0055743E" w:rsidRPr="0027685B" w:rsidRDefault="0055743E" w:rsidP="0055743E">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t>Середина детства</w:t>
      </w:r>
      <w:r w:rsidRPr="0027685B">
        <w:rPr>
          <w:rFonts w:ascii="Times New Roman" w:hAnsi="Times New Roman"/>
          <w:sz w:val="28"/>
          <w:szCs w:val="28"/>
        </w:rPr>
        <w:t xml:space="preserve"> связывается с кризисом шести лет как периодом потери ребенком непосредственности и спонтанности в активности, а приобретением произвольности и опосредованности, то есть поведение становится многоплановым; становятся дифференцированными чувства, выделяется и осознается переход одного чувства в другое.</w:t>
      </w:r>
    </w:p>
    <w:p w:rsidR="0055743E" w:rsidRPr="0027685B" w:rsidRDefault="0055743E" w:rsidP="0055743E">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Опасность этого периода состоит в том, что ребенок еще не знает меры своим силам как физическим, так и умственным, поэтому его воздействие (как на себя, так и на других) может быть чрезмерным, взрослым надо обязательно пресекать агрессивное манипулирование и насилие. </w:t>
      </w:r>
    </w:p>
    <w:p w:rsidR="0055743E" w:rsidRPr="0027685B" w:rsidRDefault="0055743E" w:rsidP="0055743E">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lastRenderedPageBreak/>
        <w:t xml:space="preserve">В младшем школьном возрасте </w:t>
      </w:r>
      <w:r w:rsidRPr="0027685B">
        <w:rPr>
          <w:rFonts w:ascii="Times New Roman" w:hAnsi="Times New Roman"/>
          <w:sz w:val="28"/>
          <w:szCs w:val="28"/>
        </w:rPr>
        <w:t xml:space="preserve">ведущей деятельностью является обучение, в ходе которого «...происходит интенсивное формирование интеллектуальных и познавательных сил ребенка». Считается, что самой главной задачей является установление и осуществление социальных связей. Но в то же время ребенок начинает охранять границы собственного психологического пространства, что иногда выглядит как скрытность. Одновременно это связано со структурированием своего психологического пространства - дети заводят разного рода тайники, укромные местечки, записные книжки, коллекции (для себя). Усвоение научных понятий формирует внутренний план действий ребенка; в нем проявляется содержательная ориентировка на все измерения времени. Произвольность поведения, управление своими психическими процессами, внутренний план действий будут определяться содержанием взаимоотношений и взаимодействий ребенка </w:t>
      </w:r>
      <w:proofErr w:type="gramStart"/>
      <w:r w:rsidRPr="0027685B">
        <w:rPr>
          <w:rFonts w:ascii="Times New Roman" w:hAnsi="Times New Roman"/>
          <w:sz w:val="28"/>
          <w:szCs w:val="28"/>
        </w:rPr>
        <w:t>со</w:t>
      </w:r>
      <w:proofErr w:type="gramEnd"/>
      <w:r w:rsidRPr="0027685B">
        <w:rPr>
          <w:rFonts w:ascii="Times New Roman" w:hAnsi="Times New Roman"/>
          <w:sz w:val="28"/>
          <w:szCs w:val="28"/>
        </w:rPr>
        <w:t xml:space="preserve"> взрослым как образцом общественно значимых способов действия.</w:t>
      </w:r>
    </w:p>
    <w:p w:rsidR="0055743E" w:rsidRPr="0027685B" w:rsidRDefault="0055743E" w:rsidP="0055743E">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t>Подростковый возраст</w:t>
      </w:r>
      <w:r w:rsidRPr="0027685B">
        <w:rPr>
          <w:rFonts w:ascii="Times New Roman" w:hAnsi="Times New Roman"/>
          <w:sz w:val="28"/>
          <w:szCs w:val="28"/>
        </w:rPr>
        <w:t xml:space="preserve"> - один из сложных периодов человека. В этот период не только происходит коренная перестройка ранее сложившихся психологических структур, возникают новые образования, но и закладываются основы сознательного поведения, вырисовывается общая направленность в формировании нравственных представлений и социальных установок. </w:t>
      </w:r>
    </w:p>
    <w:p w:rsidR="0055743E" w:rsidRPr="0027685B" w:rsidRDefault="0055743E" w:rsidP="0055743E">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С одной стороны, для этого сложного периода показательны негативные проявления, дисгармоничность личности, изменение установившихся интересов ребенка, протестующий характер его поведения по отношению к взрослым. </w:t>
      </w:r>
      <w:proofErr w:type="gramStart"/>
      <w:r w:rsidRPr="0027685B">
        <w:rPr>
          <w:rFonts w:ascii="Times New Roman" w:hAnsi="Times New Roman"/>
          <w:sz w:val="28"/>
          <w:szCs w:val="28"/>
        </w:rPr>
        <w:t>С другой стороны, подростковый возраст отличается и массой положительных факторов - возрастает самостоятельность ребенка, более многообразными и содержательными становятся все отношения с другими детьми и взрослыми, значительно расширяется и существенно изменяется сфера его деятельности, развивается ответственное отношение к себе и к другим людям и т. д. Главное, данный период отличается выходом ребенка на качественно новую социальную позицию, в которой реально формируется</w:t>
      </w:r>
      <w:proofErr w:type="gramEnd"/>
      <w:r w:rsidRPr="0027685B">
        <w:rPr>
          <w:rFonts w:ascii="Times New Roman" w:hAnsi="Times New Roman"/>
          <w:sz w:val="28"/>
          <w:szCs w:val="28"/>
        </w:rPr>
        <w:t xml:space="preserve"> его сознательное отношение к себе как к члену общества.</w:t>
      </w:r>
    </w:p>
    <w:p w:rsidR="0055743E" w:rsidRPr="0027685B" w:rsidRDefault="0055743E" w:rsidP="0055743E">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Наряду со стремлением к взрослости у подростков отчетливо обнаруживается ярко выраженная потребность в общении со сверстниками. </w:t>
      </w:r>
    </w:p>
    <w:p w:rsidR="0055743E" w:rsidRPr="0027685B" w:rsidRDefault="0055743E" w:rsidP="0055743E">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b/>
          <w:sz w:val="28"/>
          <w:szCs w:val="28"/>
        </w:rPr>
        <w:t>Юность</w:t>
      </w:r>
      <w:r w:rsidRPr="0027685B">
        <w:rPr>
          <w:rFonts w:ascii="Times New Roman" w:hAnsi="Times New Roman"/>
          <w:sz w:val="28"/>
          <w:szCs w:val="28"/>
        </w:rPr>
        <w:t xml:space="preserve">, границы которой связываются с возрастом обязательного участия человека в общественной жизни. Человек должен принять на себя ответственность за устройство жизни в той степени, в какой это возможно в конкретных социальных условиях. </w:t>
      </w:r>
    </w:p>
    <w:p w:rsidR="0055743E" w:rsidRPr="0027685B" w:rsidRDefault="0055743E" w:rsidP="0055743E">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Развитое тело, сформированное внутреннее самосознание готово вступить в различные сферы жизнедеятельности человека, но существует страх неудачи и несовпадения идеального и реального восприятия ситуации. Для вступления во взрослую жизнь основным помощником является друг </w:t>
      </w:r>
      <w:proofErr w:type="gramStart"/>
      <w:r w:rsidRPr="0027685B">
        <w:rPr>
          <w:rFonts w:ascii="Times New Roman" w:hAnsi="Times New Roman"/>
          <w:sz w:val="28"/>
          <w:szCs w:val="28"/>
        </w:rPr>
        <w:t>-д</w:t>
      </w:r>
      <w:proofErr w:type="gramEnd"/>
      <w:r w:rsidRPr="0027685B">
        <w:rPr>
          <w:rFonts w:ascii="Times New Roman" w:hAnsi="Times New Roman"/>
          <w:sz w:val="28"/>
          <w:szCs w:val="28"/>
        </w:rPr>
        <w:t>ругой человек, который своим присутствием дает необходимую психологическую информацию для интеграции Я.</w:t>
      </w:r>
    </w:p>
    <w:p w:rsidR="0055743E" w:rsidRPr="0027685B" w:rsidRDefault="0055743E" w:rsidP="0055743E">
      <w:pPr>
        <w:shd w:val="clear" w:color="auto" w:fill="FFFFFF"/>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Юношеский возраст - возраст роста силы Я, его способности проявить и сохранять свою индивидуальность; в это время уже есть основания для преодоления страха утраты своего Я в условиях групповой деятельности или интимной близости, или дружбы. Именно в этих условиях человек пробует свою силу, через противостояние с другими людьми юноши обретают четкие границы своего психологического пространства, защищающие их от опасности разрушительного воздействия другого.</w:t>
      </w:r>
    </w:p>
    <w:p w:rsidR="0055743E" w:rsidRPr="00F11890" w:rsidRDefault="0055743E" w:rsidP="0055743E">
      <w:pPr>
        <w:pStyle w:val="a8"/>
        <w:numPr>
          <w:ilvl w:val="0"/>
          <w:numId w:val="10"/>
        </w:numPr>
        <w:spacing w:after="0" w:line="240" w:lineRule="auto"/>
        <w:ind w:left="0" w:firstLine="709"/>
        <w:rPr>
          <w:rFonts w:ascii="Times New Roman" w:hAnsi="Times New Roman"/>
          <w:b/>
          <w:sz w:val="28"/>
          <w:szCs w:val="28"/>
          <w:u w:val="single"/>
        </w:rPr>
      </w:pPr>
      <w:r w:rsidRPr="00F11890">
        <w:rPr>
          <w:rFonts w:ascii="Times New Roman" w:hAnsi="Times New Roman"/>
          <w:b/>
          <w:sz w:val="28"/>
          <w:szCs w:val="28"/>
          <w:u w:val="single"/>
        </w:rPr>
        <w:t>Особенности одаренных детей</w:t>
      </w:r>
    </w:p>
    <w:p w:rsidR="0055743E" w:rsidRPr="0027685B" w:rsidRDefault="0055743E" w:rsidP="0055743E">
      <w:pPr>
        <w:pStyle w:val="a7"/>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Когда ребенок рождается или появляется в семье, никто не выдает родителям книгу о том, как правильно и без ошибок воспитывать именно этого ребенка. Каждый ребенок уникален, но мы, родители часто забываем об этом и удивляемся, почему методы, которые работали с Петей, не работают с Колей. </w:t>
      </w:r>
    </w:p>
    <w:p w:rsidR="0055743E" w:rsidRPr="0027685B" w:rsidRDefault="0055743E" w:rsidP="0055743E">
      <w:pPr>
        <w:pStyle w:val="a7"/>
        <w:ind w:firstLine="709"/>
        <w:rPr>
          <w:rFonts w:ascii="Times New Roman" w:eastAsia="Calibri" w:hAnsi="Times New Roman"/>
          <w:b/>
          <w:sz w:val="28"/>
          <w:szCs w:val="28"/>
          <w:lang w:eastAsia="en-US"/>
        </w:rPr>
      </w:pPr>
      <w:r w:rsidRPr="0027685B">
        <w:rPr>
          <w:rFonts w:ascii="Times New Roman" w:eastAsia="Calibri" w:hAnsi="Times New Roman"/>
          <w:b/>
          <w:sz w:val="28"/>
          <w:szCs w:val="28"/>
          <w:lang w:eastAsia="en-US"/>
        </w:rPr>
        <w:t>Что такое талант? (ответы родителей).</w:t>
      </w:r>
    </w:p>
    <w:p w:rsidR="0055743E" w:rsidRPr="0027685B" w:rsidRDefault="0055743E" w:rsidP="0055743E">
      <w:pPr>
        <w:pStyle w:val="a7"/>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Представления об одаренности в общественном сознании формировались тысячелетиями. Одаренным, умным человеком всегда называли того, кто был способен к выдающимся достижениям, мог найти интересный, неожиданный выход из сложных ситуаций, создать что-то принципиально новое, легко приобретал новые знания, делал то, что другим не доступно. </w:t>
      </w:r>
    </w:p>
    <w:p w:rsidR="0055743E" w:rsidRPr="0027685B" w:rsidRDefault="0055743E" w:rsidP="0055743E">
      <w:pPr>
        <w:pStyle w:val="a7"/>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В более поздние времена талантом стали называть высокую степень развития способностей, а гениальностью - высшую степень проявления таланта. Широкое использование в научной литературе термина «одаренность» связано с более поздними временами, с периодом утверждения педагогики, а затем и психологии в качестве самостоятельных наук. </w:t>
      </w:r>
    </w:p>
    <w:p w:rsidR="0055743E" w:rsidRPr="0027685B" w:rsidRDefault="0055743E" w:rsidP="0055743E">
      <w:pPr>
        <w:pStyle w:val="a7"/>
        <w:ind w:firstLine="709"/>
        <w:jc w:val="both"/>
        <w:rPr>
          <w:rFonts w:ascii="Times New Roman" w:eastAsia="Calibri" w:hAnsi="Times New Roman"/>
          <w:b/>
          <w:sz w:val="28"/>
          <w:szCs w:val="28"/>
          <w:lang w:eastAsia="en-US"/>
        </w:rPr>
      </w:pPr>
      <w:r w:rsidRPr="0027685B">
        <w:rPr>
          <w:rFonts w:ascii="Times New Roman" w:eastAsia="Calibri" w:hAnsi="Times New Roman"/>
          <w:b/>
          <w:sz w:val="28"/>
          <w:szCs w:val="28"/>
          <w:lang w:eastAsia="en-US"/>
        </w:rPr>
        <w:t>Кто они такие?</w:t>
      </w:r>
    </w:p>
    <w:p w:rsidR="0055743E" w:rsidRPr="0027685B" w:rsidRDefault="0055743E" w:rsidP="0055743E">
      <w:pPr>
        <w:pStyle w:val="a7"/>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55743E" w:rsidRPr="0027685B" w:rsidRDefault="0055743E" w:rsidP="0055743E">
      <w:pPr>
        <w:pStyle w:val="a7"/>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Существует общая и специальная одаренность (к музыке, рисованию, технике и т.д.).</w:t>
      </w:r>
    </w:p>
    <w:p w:rsidR="0055743E" w:rsidRPr="0027685B" w:rsidRDefault="0055743E" w:rsidP="0055743E">
      <w:pPr>
        <w:pStyle w:val="a7"/>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Раньше других можно обнаружить художественную одаренность детей, в области науки быстрее всего проявляется одаренность к математике. Нередки случаи расхождения между общим умственным развитием ребенка и выраженностью более специальных способностей. Становление индивидуально-психологических особенностей зависит от врожденных характеристик, окружающей среды и от характера деятельности. </w:t>
      </w:r>
    </w:p>
    <w:p w:rsidR="0055743E" w:rsidRPr="0027685B" w:rsidRDefault="0055743E" w:rsidP="0055743E">
      <w:pPr>
        <w:pStyle w:val="a7"/>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Уровень развития одаренности - это результат сложного взаимодействия наследственности (природных задатков) и социальной среды, опосредованного деятельностью ребенка. </w:t>
      </w:r>
    </w:p>
    <w:p w:rsidR="0055743E" w:rsidRPr="0027685B" w:rsidRDefault="0055743E" w:rsidP="0055743E">
      <w:pPr>
        <w:pStyle w:val="a7"/>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Особенности психического</w:t>
      </w:r>
      <w:r w:rsidRPr="0027685B">
        <w:rPr>
          <w:rFonts w:ascii="Times New Roman" w:hAnsi="Times New Roman"/>
          <w:sz w:val="28"/>
          <w:szCs w:val="28"/>
        </w:rPr>
        <w:t xml:space="preserve"> </w:t>
      </w:r>
      <w:r w:rsidRPr="0027685B">
        <w:rPr>
          <w:rFonts w:ascii="Times New Roman" w:eastAsia="Calibri" w:hAnsi="Times New Roman"/>
          <w:sz w:val="28"/>
          <w:szCs w:val="28"/>
          <w:lang w:eastAsia="en-US"/>
        </w:rPr>
        <w:t xml:space="preserve">развития ярко проявляются в одаренности, успешности. Так, один ребенок сразу запоминает длинное стихотворение, другой - легко складывает в уме пятизначные числа, третий - высказывает мысли, достойные философа. Родители и учителя довольно часто наблюдают </w:t>
      </w:r>
      <w:r w:rsidRPr="0027685B">
        <w:rPr>
          <w:rFonts w:ascii="Times New Roman" w:eastAsia="Calibri" w:hAnsi="Times New Roman"/>
          <w:sz w:val="28"/>
          <w:szCs w:val="28"/>
          <w:lang w:eastAsia="en-US"/>
        </w:rPr>
        <w:lastRenderedPageBreak/>
        <w:t xml:space="preserve">проявления ранних и ярких способностей, быстрый темп усвоения знаний, неистощимость в занятиях любимым делом. </w:t>
      </w:r>
    </w:p>
    <w:p w:rsidR="0055743E" w:rsidRPr="0027685B" w:rsidRDefault="0055743E" w:rsidP="0055743E">
      <w:pPr>
        <w:pStyle w:val="a7"/>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Таким образом, одаренными чаще всего называют: </w:t>
      </w:r>
    </w:p>
    <w:p w:rsidR="0055743E" w:rsidRPr="0027685B" w:rsidRDefault="0055743E" w:rsidP="0055743E">
      <w:pPr>
        <w:pStyle w:val="a7"/>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детей с высокими показателями по специальным тестам интеллекта («IQ»); </w:t>
      </w:r>
    </w:p>
    <w:p w:rsidR="0055743E" w:rsidRPr="0027685B" w:rsidRDefault="0055743E" w:rsidP="0055743E">
      <w:pPr>
        <w:pStyle w:val="a7"/>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детей с высоким уровнем творческих способностей; </w:t>
      </w:r>
    </w:p>
    <w:p w:rsidR="0055743E" w:rsidRPr="0027685B" w:rsidRDefault="0055743E" w:rsidP="0055743E">
      <w:pPr>
        <w:pStyle w:val="a7"/>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детей, достигших успехов в каких-либо областях деятельности (юные музыканты, художники, математики, шахматисты) - их чаще всего называют талантливыми; </w:t>
      </w:r>
    </w:p>
    <w:p w:rsidR="0055743E" w:rsidRPr="0027685B" w:rsidRDefault="0055743E" w:rsidP="0055743E">
      <w:pPr>
        <w:pStyle w:val="a7"/>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детей, хорошо обучающихся в школе (академическая одаренность); </w:t>
      </w:r>
    </w:p>
    <w:p w:rsidR="0055743E" w:rsidRPr="0027685B" w:rsidRDefault="0055743E" w:rsidP="0055743E">
      <w:pPr>
        <w:pStyle w:val="a7"/>
        <w:tabs>
          <w:tab w:val="left" w:pos="426"/>
        </w:tabs>
        <w:ind w:firstLine="709"/>
        <w:jc w:val="both"/>
        <w:rPr>
          <w:rFonts w:ascii="Times New Roman" w:eastAsia="Calibri" w:hAnsi="Times New Roman"/>
          <w:b/>
          <w:sz w:val="28"/>
          <w:szCs w:val="28"/>
          <w:lang w:eastAsia="en-US"/>
        </w:rPr>
      </w:pPr>
      <w:r w:rsidRPr="0027685B">
        <w:rPr>
          <w:rFonts w:ascii="Times New Roman" w:eastAsia="Calibri" w:hAnsi="Times New Roman"/>
          <w:b/>
          <w:sz w:val="28"/>
          <w:szCs w:val="28"/>
          <w:lang w:eastAsia="en-US"/>
        </w:rPr>
        <w:t>Критерии выявления одаренности:</w:t>
      </w:r>
    </w:p>
    <w:p w:rsidR="0055743E" w:rsidRPr="0027685B" w:rsidRDefault="0055743E" w:rsidP="0055743E">
      <w:pPr>
        <w:pStyle w:val="a7"/>
        <w:tabs>
          <w:tab w:val="left" w:pos="426"/>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активность, динамичность интеллектуальной деятельности;</w:t>
      </w:r>
    </w:p>
    <w:p w:rsidR="0055743E" w:rsidRPr="0027685B" w:rsidRDefault="0055743E" w:rsidP="0055743E">
      <w:pPr>
        <w:pStyle w:val="a7"/>
        <w:tabs>
          <w:tab w:val="left" w:pos="426"/>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 наличие конкретных знаний и умений в определенных предметных областях и </w:t>
      </w:r>
      <w:proofErr w:type="spellStart"/>
      <w:r w:rsidRPr="0027685B">
        <w:rPr>
          <w:rFonts w:ascii="Times New Roman" w:eastAsia="Calibri" w:hAnsi="Times New Roman"/>
          <w:sz w:val="28"/>
          <w:szCs w:val="28"/>
          <w:lang w:eastAsia="en-US"/>
        </w:rPr>
        <w:t>общеучебных</w:t>
      </w:r>
      <w:proofErr w:type="spellEnd"/>
      <w:r w:rsidRPr="0027685B">
        <w:rPr>
          <w:rFonts w:ascii="Times New Roman" w:eastAsia="Calibri" w:hAnsi="Times New Roman"/>
          <w:sz w:val="28"/>
          <w:szCs w:val="28"/>
          <w:lang w:eastAsia="en-US"/>
        </w:rPr>
        <w:t xml:space="preserve"> умений и навыков;</w:t>
      </w:r>
    </w:p>
    <w:p w:rsidR="0055743E" w:rsidRPr="0027685B" w:rsidRDefault="0055743E" w:rsidP="0055743E">
      <w:pPr>
        <w:pStyle w:val="a7"/>
        <w:tabs>
          <w:tab w:val="left" w:pos="426"/>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систематическое самообразование;</w:t>
      </w:r>
    </w:p>
    <w:p w:rsidR="0055743E" w:rsidRPr="0027685B" w:rsidRDefault="0055743E" w:rsidP="0055743E">
      <w:pPr>
        <w:pStyle w:val="a7"/>
        <w:tabs>
          <w:tab w:val="left" w:pos="426"/>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креативность (умение применять стереотипные алгоритмы в новых обстоятельствах);</w:t>
      </w:r>
    </w:p>
    <w:p w:rsidR="0055743E" w:rsidRPr="0027685B" w:rsidRDefault="0055743E" w:rsidP="0055743E">
      <w:pPr>
        <w:pStyle w:val="a7"/>
        <w:tabs>
          <w:tab w:val="left" w:pos="426"/>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темпераментные особенности;</w:t>
      </w:r>
    </w:p>
    <w:p w:rsidR="0055743E" w:rsidRPr="0027685B" w:rsidRDefault="0055743E" w:rsidP="0055743E">
      <w:pPr>
        <w:pStyle w:val="a7"/>
        <w:tabs>
          <w:tab w:val="left" w:pos="426"/>
        </w:tabs>
        <w:ind w:firstLine="709"/>
        <w:jc w:val="both"/>
        <w:rPr>
          <w:rFonts w:ascii="Times New Roman" w:eastAsia="Calibri" w:hAnsi="Times New Roman"/>
          <w:b/>
          <w:sz w:val="28"/>
          <w:szCs w:val="28"/>
          <w:lang w:eastAsia="en-US"/>
        </w:rPr>
      </w:pPr>
      <w:r w:rsidRPr="0027685B">
        <w:rPr>
          <w:rFonts w:ascii="Times New Roman" w:eastAsia="Calibri" w:hAnsi="Times New Roman"/>
          <w:sz w:val="28"/>
          <w:szCs w:val="28"/>
          <w:lang w:eastAsia="en-US"/>
        </w:rPr>
        <w:t xml:space="preserve">- активность и </w:t>
      </w:r>
      <w:proofErr w:type="spellStart"/>
      <w:r w:rsidRPr="0027685B">
        <w:rPr>
          <w:rFonts w:ascii="Times New Roman" w:eastAsia="Calibri" w:hAnsi="Times New Roman"/>
          <w:sz w:val="28"/>
          <w:szCs w:val="28"/>
          <w:lang w:eastAsia="en-US"/>
        </w:rPr>
        <w:t>саморегуляция</w:t>
      </w:r>
      <w:proofErr w:type="spellEnd"/>
      <w:r w:rsidRPr="0027685B">
        <w:rPr>
          <w:rFonts w:ascii="Times New Roman" w:eastAsia="Calibri" w:hAnsi="Times New Roman"/>
          <w:sz w:val="28"/>
          <w:szCs w:val="28"/>
          <w:lang w:eastAsia="en-US"/>
        </w:rPr>
        <w:t xml:space="preserve"> в деятельности (высокая мотивация и самостоятельность в деятельности).</w:t>
      </w:r>
    </w:p>
    <w:p w:rsidR="0055743E" w:rsidRPr="0027685B" w:rsidRDefault="0055743E" w:rsidP="0055743E">
      <w:pPr>
        <w:pStyle w:val="a7"/>
        <w:tabs>
          <w:tab w:val="left" w:pos="426"/>
        </w:tabs>
        <w:ind w:firstLine="709"/>
        <w:jc w:val="both"/>
        <w:rPr>
          <w:rFonts w:ascii="Times New Roman" w:eastAsia="Calibri" w:hAnsi="Times New Roman"/>
          <w:b/>
          <w:sz w:val="28"/>
          <w:szCs w:val="28"/>
          <w:lang w:eastAsia="en-US"/>
        </w:rPr>
      </w:pPr>
      <w:r w:rsidRPr="0027685B">
        <w:rPr>
          <w:rFonts w:ascii="Times New Roman" w:eastAsia="Calibri" w:hAnsi="Times New Roman"/>
          <w:b/>
          <w:sz w:val="28"/>
          <w:szCs w:val="28"/>
          <w:lang w:eastAsia="en-US"/>
        </w:rPr>
        <w:t>Роль семьи</w:t>
      </w:r>
    </w:p>
    <w:p w:rsidR="0055743E" w:rsidRPr="0027685B" w:rsidRDefault="0055743E" w:rsidP="0055743E">
      <w:pPr>
        <w:pStyle w:val="a7"/>
        <w:tabs>
          <w:tab w:val="left" w:pos="0"/>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Развитию одаренности детей способствуют высокие познавательные интересы самих родителей, которые, как правило, не только заняты в сфере интеллектуальных профессий, но и имеют разного рода интеллектуальные «хобби». В общении с ребенком они всегда выходят за круг бытовых проблем, в их общении очень рано представлена так называемая совместная познавательная деятельность - общие игры, совместная работа на компьютере, обсуждение сложных задач и проблем. Часто родителей с детьми объединяют общие познавательные интересы, на основе которых между ними возникают устойчивые дружеские отношения. Отношение к школьному обучению у родителей этих детей никогда не принимает самодовлеющего характера. Содержательная сторона развития ребенка для них всегда более приоритетна, чем отметки сами по себе. В этих семьях между родителями и детьми отмечается значительно меньшая дистанция, сам факт сокращения которой может носить не только явно позитивные, но подчас и негативные черты. </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Как правило, в семьях одаренных детей отчетливо наблюдается высокая ценность образования, при этом часто весьма образованными оказываются и сами родители. Это обстоятельство является благоприятным фактором, в значительной мере обусловливающим развитие высоких способностей ребенка. </w:t>
      </w:r>
    </w:p>
    <w:p w:rsidR="0055743E" w:rsidRPr="0027685B" w:rsidRDefault="0055743E" w:rsidP="0055743E">
      <w:pPr>
        <w:pStyle w:val="a7"/>
        <w:tabs>
          <w:tab w:val="left" w:pos="0"/>
        </w:tabs>
        <w:ind w:firstLine="709"/>
        <w:jc w:val="both"/>
        <w:rPr>
          <w:rFonts w:ascii="Times New Roman" w:eastAsia="Calibri" w:hAnsi="Times New Roman"/>
          <w:sz w:val="28"/>
          <w:szCs w:val="28"/>
          <w:lang w:eastAsia="en-US"/>
        </w:rPr>
      </w:pPr>
      <w:r w:rsidRPr="0027685B">
        <w:rPr>
          <w:rFonts w:ascii="Times New Roman" w:eastAsia="Calibri" w:hAnsi="Times New Roman"/>
          <w:sz w:val="28"/>
          <w:szCs w:val="28"/>
          <w:lang w:eastAsia="en-US"/>
        </w:rPr>
        <w:t xml:space="preserve">Главная, практически обязательная особенность семьи любого особо одаренного ребенка - чрезвычайное, необычно высокое внимание к ребенку, когда вся жизнь семьи сосредоточена на нем. Во многих случаях такое внимание приводит к симбиозу, т.е. тесному переплетению познавательных и </w:t>
      </w:r>
      <w:r w:rsidRPr="0027685B">
        <w:rPr>
          <w:rFonts w:ascii="Times New Roman" w:eastAsia="Calibri" w:hAnsi="Times New Roman"/>
          <w:sz w:val="28"/>
          <w:szCs w:val="28"/>
          <w:lang w:eastAsia="en-US"/>
        </w:rPr>
        <w:lastRenderedPageBreak/>
        <w:t>личностных интересов родителей и ребенка (родители реализуют собственные потребности, забывая потребности ребенка).</w:t>
      </w:r>
    </w:p>
    <w:p w:rsidR="0055743E" w:rsidRPr="0027685B" w:rsidRDefault="0055743E" w:rsidP="0055743E">
      <w:pPr>
        <w:spacing w:after="0" w:line="240" w:lineRule="auto"/>
        <w:ind w:firstLine="709"/>
        <w:jc w:val="both"/>
        <w:rPr>
          <w:rFonts w:ascii="Times New Roman" w:hAnsi="Times New Roman"/>
          <w:sz w:val="28"/>
          <w:szCs w:val="28"/>
        </w:rPr>
      </w:pPr>
      <w:r w:rsidRPr="0027685B">
        <w:rPr>
          <w:rFonts w:ascii="Times New Roman" w:hAnsi="Times New Roman"/>
          <w:sz w:val="28"/>
          <w:szCs w:val="28"/>
        </w:rPr>
        <w:t>Часто родителями таких одаренных детей оказываются пожилые люди, для которых ребенок - единственный смысл жизни. Еще чаще одаренные дети являются единственными детьми в семье или, по крайней мере, фактически единственными (</w:t>
      </w:r>
      <w:proofErr w:type="gramStart"/>
      <w:r w:rsidRPr="0027685B">
        <w:rPr>
          <w:rFonts w:ascii="Times New Roman" w:hAnsi="Times New Roman"/>
          <w:sz w:val="28"/>
          <w:szCs w:val="28"/>
        </w:rPr>
        <w:t>старший</w:t>
      </w:r>
      <w:proofErr w:type="gramEnd"/>
      <w:r w:rsidRPr="0027685B">
        <w:rPr>
          <w:rFonts w:ascii="Times New Roman" w:hAnsi="Times New Roman"/>
          <w:sz w:val="28"/>
          <w:szCs w:val="28"/>
        </w:rPr>
        <w:t xml:space="preserve"> уже вырос и не требует внимания), и внимание родителей направлено только на этого ребенка. </w:t>
      </w:r>
      <w:proofErr w:type="gramStart"/>
      <w:r w:rsidRPr="0027685B">
        <w:rPr>
          <w:rFonts w:ascii="Times New Roman" w:hAnsi="Times New Roman"/>
          <w:sz w:val="28"/>
          <w:szCs w:val="28"/>
        </w:rPr>
        <w:t>Во многих случаях именно родители начинают обучать одаренного ребенка, при этом часто, хотя и не всегда, кто-нибудь из них на долгие годы становится его наставником в самой разной деятельности: в художественно-эстетической, спорте, том или ином виде научного познания.</w:t>
      </w:r>
      <w:proofErr w:type="gramEnd"/>
      <w:r w:rsidRPr="0027685B">
        <w:rPr>
          <w:rFonts w:ascii="Times New Roman" w:hAnsi="Times New Roman"/>
          <w:sz w:val="28"/>
          <w:szCs w:val="28"/>
        </w:rPr>
        <w:t xml:space="preserve"> Это обстоятельство является одной из причин закрепления тех или иных познавательных или каких-либо других интересов ребенка. </w:t>
      </w:r>
    </w:p>
    <w:p w:rsidR="0055743E" w:rsidRPr="00F11890" w:rsidRDefault="0055743E" w:rsidP="0055743E">
      <w:pPr>
        <w:pStyle w:val="a8"/>
        <w:numPr>
          <w:ilvl w:val="6"/>
          <w:numId w:val="9"/>
        </w:numPr>
        <w:tabs>
          <w:tab w:val="clear" w:pos="5040"/>
          <w:tab w:val="num" w:pos="284"/>
        </w:tabs>
        <w:spacing w:after="0" w:line="240" w:lineRule="auto"/>
        <w:ind w:left="0" w:firstLine="709"/>
        <w:rPr>
          <w:rFonts w:ascii="Times New Roman" w:hAnsi="Times New Roman"/>
          <w:b/>
          <w:sz w:val="28"/>
          <w:szCs w:val="28"/>
          <w:u w:val="single"/>
        </w:rPr>
      </w:pPr>
      <w:r w:rsidRPr="00F11890">
        <w:rPr>
          <w:rFonts w:ascii="Times New Roman" w:hAnsi="Times New Roman"/>
          <w:b/>
          <w:sz w:val="28"/>
          <w:szCs w:val="28"/>
          <w:u w:val="single"/>
        </w:rPr>
        <w:t>Заключительная часть</w:t>
      </w:r>
    </w:p>
    <w:p w:rsidR="0055743E" w:rsidRPr="0027685B" w:rsidRDefault="0055743E" w:rsidP="0055743E">
      <w:pPr>
        <w:numPr>
          <w:ilvl w:val="0"/>
          <w:numId w:val="8"/>
        </w:numPr>
        <w:spacing w:after="0" w:line="240" w:lineRule="auto"/>
        <w:ind w:left="0" w:firstLine="709"/>
        <w:rPr>
          <w:rFonts w:ascii="Times New Roman" w:hAnsi="Times New Roman"/>
          <w:sz w:val="28"/>
          <w:szCs w:val="28"/>
        </w:rPr>
      </w:pPr>
      <w:r w:rsidRPr="0027685B">
        <w:rPr>
          <w:rFonts w:ascii="Times New Roman" w:hAnsi="Times New Roman"/>
          <w:sz w:val="28"/>
          <w:szCs w:val="28"/>
        </w:rPr>
        <w:t xml:space="preserve">Групповая рефлексия: подведение итогов занятия. </w:t>
      </w:r>
    </w:p>
    <w:p w:rsidR="0055743E" w:rsidRPr="0027685B" w:rsidRDefault="0055743E" w:rsidP="0055743E">
      <w:pPr>
        <w:numPr>
          <w:ilvl w:val="0"/>
          <w:numId w:val="8"/>
        </w:numPr>
        <w:spacing w:after="0" w:line="240" w:lineRule="auto"/>
        <w:ind w:left="0" w:firstLine="709"/>
        <w:rPr>
          <w:rFonts w:ascii="Times New Roman" w:hAnsi="Times New Roman"/>
          <w:sz w:val="28"/>
          <w:szCs w:val="28"/>
        </w:rPr>
      </w:pPr>
      <w:r w:rsidRPr="0027685B">
        <w:rPr>
          <w:rFonts w:ascii="Times New Roman" w:hAnsi="Times New Roman"/>
          <w:sz w:val="28"/>
          <w:szCs w:val="28"/>
        </w:rPr>
        <w:t xml:space="preserve">Демонстрация и обсуждение мультфильма «Откуда берутся дети». </w:t>
      </w:r>
    </w:p>
    <w:p w:rsidR="0055743E" w:rsidRPr="0027685B" w:rsidRDefault="0055743E" w:rsidP="0055743E">
      <w:pPr>
        <w:numPr>
          <w:ilvl w:val="0"/>
          <w:numId w:val="8"/>
        </w:numPr>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Домашнее задание: понаблюдать за своим ребенком, и найти в его поведении особенности возраста.</w:t>
      </w:r>
    </w:p>
    <w:p w:rsidR="0055743E" w:rsidRPr="0027685B" w:rsidRDefault="0055743E" w:rsidP="0055743E">
      <w:pPr>
        <w:spacing w:after="0" w:line="360" w:lineRule="auto"/>
        <w:jc w:val="center"/>
        <w:rPr>
          <w:rFonts w:ascii="Times New Roman" w:hAnsi="Times New Roman"/>
          <w:b/>
          <w:i/>
          <w:sz w:val="24"/>
          <w:szCs w:val="24"/>
        </w:rPr>
      </w:pPr>
    </w:p>
    <w:p w:rsidR="006803E5" w:rsidRDefault="006803E5">
      <w:bookmarkStart w:id="0" w:name="_GoBack"/>
      <w:bookmarkEnd w:id="0"/>
    </w:p>
    <w:sectPr w:rsidR="00680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A74"/>
    <w:multiLevelType w:val="hybridMultilevel"/>
    <w:tmpl w:val="24FE8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C966098A">
      <w:start w:val="1"/>
      <w:numFmt w:val="decimal"/>
      <w:lvlText w:val="%4."/>
      <w:lvlJc w:val="left"/>
      <w:pPr>
        <w:tabs>
          <w:tab w:val="num" w:pos="2880"/>
        </w:tabs>
        <w:ind w:left="2880" w:hanging="360"/>
      </w:pPr>
      <w:rPr>
        <w:b w:val="0"/>
        <w:i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283AADEC">
      <w:start w:val="1"/>
      <w:numFmt w:val="decimal"/>
      <w:lvlText w:val="%7."/>
      <w:lvlJc w:val="left"/>
      <w:pPr>
        <w:tabs>
          <w:tab w:val="num" w:pos="5040"/>
        </w:tabs>
        <w:ind w:left="5040" w:hanging="360"/>
      </w:pPr>
      <w:rPr>
        <w:b/>
      </w:r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641E74"/>
    <w:multiLevelType w:val="hybridMultilevel"/>
    <w:tmpl w:val="D9366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046844"/>
    <w:multiLevelType w:val="hybridMultilevel"/>
    <w:tmpl w:val="E94A694C"/>
    <w:lvl w:ilvl="0" w:tplc="B222622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29305427"/>
    <w:multiLevelType w:val="hybridMultilevel"/>
    <w:tmpl w:val="B74C7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015E2"/>
    <w:multiLevelType w:val="hybridMultilevel"/>
    <w:tmpl w:val="301E73CA"/>
    <w:lvl w:ilvl="0" w:tplc="9A6CA1E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420A46"/>
    <w:multiLevelType w:val="hybridMultilevel"/>
    <w:tmpl w:val="E272C3AC"/>
    <w:lvl w:ilvl="0" w:tplc="1688C84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7A4252"/>
    <w:multiLevelType w:val="hybridMultilevel"/>
    <w:tmpl w:val="BF3882C0"/>
    <w:lvl w:ilvl="0" w:tplc="9A1CC976">
      <w:start w:val="1"/>
      <w:numFmt w:val="decimal"/>
      <w:lvlText w:val="%1."/>
      <w:lvlJc w:val="left"/>
      <w:pPr>
        <w:ind w:left="1440" w:hanging="360"/>
      </w:pPr>
      <w:rPr>
        <w:rFonts w:ascii="Times New Roman" w:eastAsia="Calibri" w:hAnsi="Times New Roman" w:cs="Times New Roman"/>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38C658B"/>
    <w:multiLevelType w:val="hybridMultilevel"/>
    <w:tmpl w:val="C9765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AF0D52"/>
    <w:multiLevelType w:val="hybridMultilevel"/>
    <w:tmpl w:val="6EAC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AB75BA"/>
    <w:multiLevelType w:val="multilevel"/>
    <w:tmpl w:val="0419001D"/>
    <w:styleLink w:val="1"/>
    <w:lvl w:ilvl="0">
      <w:start w:val="1"/>
      <w:numFmt w:val="upperRoman"/>
      <w:lvlText w:val="%1)"/>
      <w:lvlJc w:val="left"/>
      <w:pPr>
        <w:ind w:left="360" w:hanging="360"/>
      </w:pPr>
      <w:rPr>
        <w:rFonts w:ascii="Times New Roman" w:hAnsi="Times New Roman"/>
        <w:color w:val="0070C0"/>
        <w:sz w:val="24"/>
      </w:r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1"/>
  </w:num>
  <w:num w:numId="4">
    <w:abstractNumId w:val="5"/>
  </w:num>
  <w:num w:numId="5">
    <w:abstractNumId w:val="4"/>
  </w:num>
  <w:num w:numId="6">
    <w:abstractNumId w:val="3"/>
  </w:num>
  <w:num w:numId="7">
    <w:abstractNumId w:val="6"/>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3E"/>
    <w:rsid w:val="001D5E09"/>
    <w:rsid w:val="0055743E"/>
    <w:rsid w:val="00680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1D5E09"/>
    <w:pPr>
      <w:numPr>
        <w:numId w:val="1"/>
      </w:numPr>
    </w:pPr>
  </w:style>
  <w:style w:type="paragraph" w:styleId="a3">
    <w:name w:val="Normal (Web)"/>
    <w:basedOn w:val="a"/>
    <w:uiPriority w:val="99"/>
    <w:unhideWhenUsed/>
    <w:rsid w:val="0055743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55743E"/>
    <w:rPr>
      <w:i/>
      <w:iCs/>
    </w:rPr>
  </w:style>
  <w:style w:type="paragraph" w:styleId="a5">
    <w:name w:val="Body Text"/>
    <w:basedOn w:val="a"/>
    <w:link w:val="a6"/>
    <w:rsid w:val="0055743E"/>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55743E"/>
    <w:rPr>
      <w:rFonts w:ascii="Times New Roman" w:eastAsia="Times New Roman" w:hAnsi="Times New Roman" w:cs="Times New Roman"/>
      <w:sz w:val="24"/>
      <w:szCs w:val="24"/>
      <w:lang w:eastAsia="ru-RU"/>
    </w:rPr>
  </w:style>
  <w:style w:type="paragraph" w:styleId="a7">
    <w:name w:val="No Spacing"/>
    <w:uiPriority w:val="1"/>
    <w:qFormat/>
    <w:rsid w:val="0055743E"/>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55743E"/>
    <w:pPr>
      <w:ind w:left="720"/>
    </w:pPr>
    <w:rPr>
      <w:rFonts w:eastAsia="Arial Unicode M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1D5E09"/>
    <w:pPr>
      <w:numPr>
        <w:numId w:val="1"/>
      </w:numPr>
    </w:pPr>
  </w:style>
  <w:style w:type="paragraph" w:styleId="a3">
    <w:name w:val="Normal (Web)"/>
    <w:basedOn w:val="a"/>
    <w:uiPriority w:val="99"/>
    <w:unhideWhenUsed/>
    <w:rsid w:val="0055743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55743E"/>
    <w:rPr>
      <w:i/>
      <w:iCs/>
    </w:rPr>
  </w:style>
  <w:style w:type="paragraph" w:styleId="a5">
    <w:name w:val="Body Text"/>
    <w:basedOn w:val="a"/>
    <w:link w:val="a6"/>
    <w:rsid w:val="0055743E"/>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55743E"/>
    <w:rPr>
      <w:rFonts w:ascii="Times New Roman" w:eastAsia="Times New Roman" w:hAnsi="Times New Roman" w:cs="Times New Roman"/>
      <w:sz w:val="24"/>
      <w:szCs w:val="24"/>
      <w:lang w:eastAsia="ru-RU"/>
    </w:rPr>
  </w:style>
  <w:style w:type="paragraph" w:styleId="a7">
    <w:name w:val="No Spacing"/>
    <w:uiPriority w:val="1"/>
    <w:qFormat/>
    <w:rsid w:val="0055743E"/>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55743E"/>
    <w:pPr>
      <w:ind w:left="720"/>
    </w:pPr>
    <w:rPr>
      <w:rFonts w:eastAsia="Arial Unicode M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3882</Words>
  <Characters>22131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КВР</dc:creator>
  <cp:lastModifiedBy>КВР</cp:lastModifiedBy>
  <cp:revision>1</cp:revision>
  <dcterms:created xsi:type="dcterms:W3CDTF">2018-04-25T21:46:00Z</dcterms:created>
  <dcterms:modified xsi:type="dcterms:W3CDTF">2018-04-25T21:47:00Z</dcterms:modified>
</cp:coreProperties>
</file>